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786"/>
        <w:gridCol w:w="4819"/>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D3532B" w:rsidRDefault="00D3532B" w:rsidP="00D3532B">
            <w:pPr>
              <w:keepNext/>
              <w:keepLines/>
              <w:spacing w:after="0"/>
              <w:ind w:left="1062"/>
              <w:jc w:val="left"/>
              <w:rPr>
                <w:b/>
                <w:bCs/>
                <w:color w:val="000000" w:themeColor="text1"/>
              </w:rPr>
            </w:pPr>
            <w:r>
              <w:rPr>
                <w:b/>
                <w:bCs/>
                <w:color w:val="000000" w:themeColor="text1"/>
              </w:rPr>
              <w:t>«УТВЕРЖДАЮ»</w:t>
            </w:r>
          </w:p>
          <w:p w:rsidR="00D3532B" w:rsidRDefault="00D3532B" w:rsidP="00D3532B">
            <w:pPr>
              <w:keepNext/>
              <w:keepLines/>
              <w:spacing w:after="0"/>
              <w:ind w:left="1062"/>
              <w:jc w:val="left"/>
              <w:rPr>
                <w:bCs/>
                <w:color w:val="000000" w:themeColor="text1"/>
              </w:rPr>
            </w:pPr>
            <w:r>
              <w:rPr>
                <w:bCs/>
                <w:color w:val="000000" w:themeColor="text1"/>
              </w:rPr>
              <w:t>Генеральный директор</w:t>
            </w:r>
          </w:p>
          <w:p w:rsidR="00D3532B" w:rsidRDefault="00D3532B" w:rsidP="00D3532B">
            <w:pPr>
              <w:keepNext/>
              <w:keepLines/>
              <w:spacing w:after="0"/>
              <w:ind w:left="1062"/>
              <w:jc w:val="left"/>
              <w:rPr>
                <w:bCs/>
                <w:color w:val="000000" w:themeColor="text1"/>
              </w:rPr>
            </w:pPr>
            <w:r>
              <w:rPr>
                <w:bCs/>
                <w:color w:val="000000" w:themeColor="text1"/>
              </w:rPr>
              <w:t>АО «Энергосервис Волги»</w:t>
            </w:r>
          </w:p>
          <w:p w:rsidR="00D3532B" w:rsidRDefault="00D3532B" w:rsidP="00D3532B">
            <w:pPr>
              <w:keepNext/>
              <w:keepLines/>
              <w:spacing w:after="0"/>
              <w:ind w:left="1062"/>
              <w:jc w:val="left"/>
              <w:rPr>
                <w:bCs/>
                <w:color w:val="FF0000"/>
              </w:rPr>
            </w:pPr>
            <w:r>
              <w:rPr>
                <w:bCs/>
                <w:color w:val="000000" w:themeColor="text1"/>
              </w:rPr>
              <w:t>М.К. Проскуркин</w:t>
            </w:r>
          </w:p>
          <w:p w:rsidR="00B32937" w:rsidRPr="008C6427" w:rsidRDefault="00D3532B" w:rsidP="00D3532B">
            <w:pPr>
              <w:snapToGrid w:val="0"/>
              <w:ind w:left="780" w:firstLine="283"/>
              <w:rPr>
                <w:bCs/>
                <w:color w:val="000000"/>
                <w:sz w:val="22"/>
                <w:szCs w:val="22"/>
              </w:rPr>
            </w:pPr>
            <w:r>
              <w:rPr>
                <w:bCs/>
                <w:color w:val="FF0000"/>
              </w:rPr>
              <w:t>«25» февраля 2025 года</w:t>
            </w: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C45190" w:rsidRDefault="00D3532B" w:rsidP="00D3532B">
      <w:pPr>
        <w:pStyle w:val="af4"/>
        <w:spacing w:after="0"/>
        <w:jc w:val="center"/>
        <w:rPr>
          <w:b/>
          <w:bCs/>
          <w:color w:val="FF0000"/>
          <w:szCs w:val="26"/>
        </w:rPr>
      </w:pPr>
      <w:bookmarkStart w:id="0" w:name="_Hlk163223087"/>
      <w:r w:rsidRPr="00D3532B">
        <w:rPr>
          <w:b/>
          <w:bCs/>
          <w:color w:val="FF0000"/>
          <w:szCs w:val="26"/>
        </w:rPr>
        <w:t xml:space="preserve">проведение технологического и ценового аудита проекта инвестиционной программы </w:t>
      </w:r>
      <w:r w:rsidR="00C45190">
        <w:rPr>
          <w:b/>
          <w:bCs/>
          <w:color w:val="FF0000"/>
          <w:szCs w:val="26"/>
        </w:rPr>
        <w:t xml:space="preserve">                </w:t>
      </w:r>
      <w:r w:rsidRPr="00D3532B">
        <w:rPr>
          <w:b/>
          <w:bCs/>
          <w:color w:val="FF0000"/>
          <w:szCs w:val="26"/>
        </w:rPr>
        <w:t xml:space="preserve">АО «Энергосервис Волги» на период 2025-2029 года </w:t>
      </w:r>
    </w:p>
    <w:p w:rsidR="00532482" w:rsidRPr="00D3532B" w:rsidRDefault="00D3532B" w:rsidP="00D3532B">
      <w:pPr>
        <w:pStyle w:val="af4"/>
        <w:spacing w:after="0"/>
        <w:jc w:val="center"/>
        <w:rPr>
          <w:b/>
          <w:bCs/>
          <w:color w:val="FF0000"/>
          <w:sz w:val="22"/>
          <w:szCs w:val="22"/>
        </w:rPr>
      </w:pPr>
      <w:r w:rsidRPr="00D3532B">
        <w:rPr>
          <w:b/>
          <w:bCs/>
          <w:color w:val="FF0000"/>
          <w:szCs w:val="26"/>
        </w:rPr>
        <w:t>и передача сетевой организации заключений по его результатам</w:t>
      </w:r>
      <w:bookmarkEnd w:id="0"/>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1A545B" w:rsidRDefault="001A545B" w:rsidP="00532482">
      <w:pPr>
        <w:pStyle w:val="af4"/>
        <w:spacing w:after="0"/>
        <w:jc w:val="center"/>
        <w:rPr>
          <w:b/>
          <w:bCs/>
          <w:sz w:val="22"/>
          <w:szCs w:val="22"/>
        </w:rPr>
      </w:pPr>
    </w:p>
    <w:p w:rsidR="001A545B" w:rsidRDefault="001A545B" w:rsidP="00532482">
      <w:pPr>
        <w:pStyle w:val="af4"/>
        <w:spacing w:after="0"/>
        <w:jc w:val="center"/>
        <w:rPr>
          <w:b/>
          <w:bCs/>
          <w:sz w:val="22"/>
          <w:szCs w:val="22"/>
        </w:rPr>
      </w:pPr>
    </w:p>
    <w:p w:rsidR="001A545B" w:rsidRDefault="001A545B" w:rsidP="00532482">
      <w:pPr>
        <w:pStyle w:val="af4"/>
        <w:spacing w:after="0"/>
        <w:jc w:val="center"/>
        <w:rPr>
          <w:b/>
          <w:bCs/>
          <w:sz w:val="22"/>
          <w:szCs w:val="22"/>
        </w:rPr>
      </w:pPr>
    </w:p>
    <w:p w:rsidR="001A545B" w:rsidRDefault="001A545B" w:rsidP="00532482">
      <w:pPr>
        <w:pStyle w:val="af4"/>
        <w:spacing w:after="0"/>
        <w:jc w:val="center"/>
        <w:rPr>
          <w:b/>
          <w:bCs/>
          <w:sz w:val="22"/>
          <w:szCs w:val="22"/>
        </w:rPr>
      </w:pPr>
    </w:p>
    <w:p w:rsidR="001A545B" w:rsidRDefault="001A545B" w:rsidP="00532482">
      <w:pPr>
        <w:pStyle w:val="af4"/>
        <w:spacing w:after="0"/>
        <w:jc w:val="center"/>
        <w:rPr>
          <w:b/>
          <w:bCs/>
          <w:sz w:val="22"/>
          <w:szCs w:val="22"/>
        </w:rPr>
      </w:pPr>
    </w:p>
    <w:p w:rsidR="001A545B" w:rsidRDefault="001A545B" w:rsidP="00532482">
      <w:pPr>
        <w:pStyle w:val="af4"/>
        <w:spacing w:after="0"/>
        <w:jc w:val="center"/>
        <w:rPr>
          <w:b/>
          <w:bCs/>
          <w:sz w:val="22"/>
          <w:szCs w:val="22"/>
        </w:rPr>
      </w:pPr>
    </w:p>
    <w:p w:rsidR="001A545B" w:rsidRDefault="001A545B"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1E5DCC" w:rsidRDefault="001E5DCC" w:rsidP="00532482">
      <w:pPr>
        <w:pStyle w:val="af4"/>
        <w:spacing w:after="0"/>
        <w:jc w:val="center"/>
        <w:rPr>
          <w:b/>
          <w:bCs/>
          <w:sz w:val="22"/>
          <w:szCs w:val="22"/>
        </w:rPr>
      </w:pPr>
    </w:p>
    <w:p w:rsidR="001E5DCC" w:rsidRDefault="001E5DCC" w:rsidP="00532482">
      <w:pPr>
        <w:pStyle w:val="af4"/>
        <w:spacing w:after="0"/>
        <w:jc w:val="center"/>
        <w:rPr>
          <w:b/>
          <w:bCs/>
          <w:sz w:val="22"/>
          <w:szCs w:val="22"/>
        </w:rPr>
      </w:pPr>
    </w:p>
    <w:p w:rsidR="001E5DCC" w:rsidRDefault="001E5DCC" w:rsidP="00532482">
      <w:pPr>
        <w:pStyle w:val="af4"/>
        <w:spacing w:after="0"/>
        <w:jc w:val="center"/>
        <w:rPr>
          <w:b/>
          <w:bCs/>
          <w:sz w:val="22"/>
          <w:szCs w:val="22"/>
        </w:rPr>
      </w:pPr>
    </w:p>
    <w:p w:rsidR="001E5DCC" w:rsidRDefault="001E5DCC"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D3532B">
        <w:rPr>
          <w:b/>
          <w:bCs/>
          <w:sz w:val="22"/>
          <w:szCs w:val="22"/>
        </w:rPr>
        <w:t xml:space="preserve">5 </w:t>
      </w:r>
      <w:r w:rsidR="007633E7" w:rsidRPr="008C6427">
        <w:rPr>
          <w:sz w:val="22"/>
          <w:szCs w:val="22"/>
        </w:rPr>
        <w:br w:type="page"/>
      </w:r>
    </w:p>
    <w:p w:rsidR="007633E7" w:rsidRPr="001E5DCC" w:rsidRDefault="007633E7" w:rsidP="009F2361">
      <w:pPr>
        <w:pStyle w:val="11"/>
        <w:keepNext w:val="0"/>
        <w:tabs>
          <w:tab w:val="clear" w:pos="432"/>
        </w:tabs>
        <w:spacing w:before="0" w:after="0"/>
        <w:ind w:left="567" w:firstLine="0"/>
        <w:rPr>
          <w:rStyle w:val="15"/>
          <w:b/>
          <w:caps/>
          <w:sz w:val="19"/>
          <w:szCs w:val="19"/>
        </w:rPr>
      </w:pPr>
      <w:bookmarkStart w:id="1" w:name="_Toc61601965"/>
      <w:r w:rsidRPr="001E5DCC">
        <w:rPr>
          <w:rStyle w:val="15"/>
          <w:b/>
          <w:caps/>
          <w:sz w:val="19"/>
          <w:szCs w:val="19"/>
        </w:rPr>
        <w:lastRenderedPageBreak/>
        <w:t>СОДЕРЖАНИЕ</w:t>
      </w:r>
      <w:bookmarkEnd w:id="1"/>
    </w:p>
    <w:p w:rsidR="001048B6" w:rsidRPr="001E5DCC" w:rsidRDefault="00457C39" w:rsidP="00250D0C">
      <w:pPr>
        <w:pStyle w:val="13"/>
        <w:tabs>
          <w:tab w:val="right" w:leader="dot" w:pos="10195"/>
        </w:tabs>
        <w:spacing w:before="0" w:after="0"/>
        <w:rPr>
          <w:rFonts w:eastAsiaTheme="minorEastAsia"/>
          <w:b w:val="0"/>
          <w:bCs w:val="0"/>
          <w:caps w:val="0"/>
          <w:noProof/>
          <w:sz w:val="19"/>
          <w:szCs w:val="19"/>
        </w:rPr>
      </w:pPr>
      <w:r w:rsidRPr="001E5DCC">
        <w:rPr>
          <w:b w:val="0"/>
          <w:bCs w:val="0"/>
          <w:i/>
          <w:iCs/>
          <w:caps w:val="0"/>
          <w:smallCaps/>
          <w:sz w:val="19"/>
          <w:szCs w:val="19"/>
        </w:rPr>
        <w:fldChar w:fldCharType="begin"/>
      </w:r>
      <w:r w:rsidR="007633E7" w:rsidRPr="001E5DCC">
        <w:rPr>
          <w:b w:val="0"/>
          <w:bCs w:val="0"/>
          <w:i/>
          <w:iCs/>
          <w:caps w:val="0"/>
          <w:smallCaps/>
          <w:sz w:val="19"/>
          <w:szCs w:val="19"/>
        </w:rPr>
        <w:instrText xml:space="preserve"> TOC \o "1-2" \h \z \u </w:instrText>
      </w:r>
      <w:r w:rsidRPr="001E5DCC">
        <w:rPr>
          <w:b w:val="0"/>
          <w:bCs w:val="0"/>
          <w:i/>
          <w:iCs/>
          <w:caps w:val="0"/>
          <w:smallCaps/>
          <w:sz w:val="19"/>
          <w:szCs w:val="19"/>
        </w:rPr>
        <w:fldChar w:fldCharType="separate"/>
      </w:r>
      <w:hyperlink w:anchor="_Toc61601965" w:history="1">
        <w:r w:rsidR="001048B6" w:rsidRPr="001E5DCC">
          <w:rPr>
            <w:rStyle w:val="aff7"/>
            <w:noProof/>
            <w:sz w:val="19"/>
            <w:szCs w:val="19"/>
          </w:rPr>
          <w:t>СОДЕРЖАНИЕ</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_Toc61601965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2</w:t>
        </w:r>
        <w:r w:rsidR="001048B6" w:rsidRPr="001E5DCC">
          <w:rPr>
            <w:noProof/>
            <w:webHidden/>
            <w:sz w:val="19"/>
            <w:szCs w:val="19"/>
          </w:rPr>
          <w:fldChar w:fldCharType="end"/>
        </w:r>
      </w:hyperlink>
    </w:p>
    <w:p w:rsidR="001048B6" w:rsidRPr="001E5DCC" w:rsidRDefault="001E5DCC" w:rsidP="00250D0C">
      <w:pPr>
        <w:pStyle w:val="13"/>
        <w:tabs>
          <w:tab w:val="left" w:pos="480"/>
          <w:tab w:val="right" w:leader="dot" w:pos="10195"/>
        </w:tabs>
        <w:spacing w:before="0" w:after="0"/>
        <w:rPr>
          <w:rFonts w:eastAsiaTheme="minorEastAsia"/>
          <w:b w:val="0"/>
          <w:bCs w:val="0"/>
          <w:caps w:val="0"/>
          <w:noProof/>
          <w:sz w:val="19"/>
          <w:szCs w:val="19"/>
        </w:rPr>
      </w:pPr>
      <w:hyperlink w:anchor="_Toc61601966" w:history="1">
        <w:r w:rsidR="001048B6" w:rsidRPr="001E5DCC">
          <w:rPr>
            <w:rStyle w:val="aff7"/>
            <w:noProof/>
            <w:sz w:val="19"/>
            <w:szCs w:val="19"/>
          </w:rPr>
          <w:t>I.</w:t>
        </w:r>
        <w:r w:rsidR="001048B6" w:rsidRPr="001E5DCC">
          <w:rPr>
            <w:rFonts w:eastAsiaTheme="minorEastAsia"/>
            <w:b w:val="0"/>
            <w:bCs w:val="0"/>
            <w:caps w:val="0"/>
            <w:noProof/>
            <w:sz w:val="19"/>
            <w:szCs w:val="19"/>
          </w:rPr>
          <w:tab/>
        </w:r>
        <w:r w:rsidR="001048B6" w:rsidRPr="001E5DCC">
          <w:rPr>
            <w:rStyle w:val="aff7"/>
            <w:noProof/>
            <w:sz w:val="19"/>
            <w:szCs w:val="19"/>
          </w:rPr>
          <w:t>ОБЩИЕ УСЛОВИЯ ПРОВЕДЕНИЯ закупки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_Toc61601966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4</w:t>
        </w:r>
        <w:r w:rsidR="001048B6" w:rsidRPr="001E5DCC">
          <w:rPr>
            <w:noProof/>
            <w:webHidden/>
            <w:sz w:val="19"/>
            <w:szCs w:val="19"/>
          </w:rPr>
          <w:fldChar w:fldCharType="end"/>
        </w:r>
      </w:hyperlink>
    </w:p>
    <w:p w:rsidR="001048B6" w:rsidRPr="001E5DCC" w:rsidRDefault="001E5DCC" w:rsidP="00250D0C">
      <w:pPr>
        <w:pStyle w:val="13"/>
        <w:tabs>
          <w:tab w:val="left" w:pos="480"/>
          <w:tab w:val="right" w:leader="dot" w:pos="10195"/>
        </w:tabs>
        <w:spacing w:before="0" w:after="0"/>
        <w:rPr>
          <w:rFonts w:eastAsiaTheme="minorEastAsia"/>
          <w:b w:val="0"/>
          <w:bCs w:val="0"/>
          <w:caps w:val="0"/>
          <w:noProof/>
          <w:sz w:val="19"/>
          <w:szCs w:val="19"/>
        </w:rPr>
      </w:pPr>
      <w:hyperlink w:anchor="_Toc61601967" w:history="1">
        <w:r w:rsidR="001048B6" w:rsidRPr="001E5DCC">
          <w:rPr>
            <w:rStyle w:val="aff7"/>
            <w:noProof/>
            <w:sz w:val="19"/>
            <w:szCs w:val="19"/>
          </w:rPr>
          <w:t>1.</w:t>
        </w:r>
        <w:r w:rsidR="001048B6" w:rsidRPr="001E5DCC">
          <w:rPr>
            <w:rFonts w:eastAsiaTheme="minorEastAsia"/>
            <w:b w:val="0"/>
            <w:bCs w:val="0"/>
            <w:caps w:val="0"/>
            <w:noProof/>
            <w:sz w:val="19"/>
            <w:szCs w:val="19"/>
          </w:rPr>
          <w:tab/>
        </w:r>
        <w:r w:rsidR="001048B6" w:rsidRPr="001E5DCC">
          <w:rPr>
            <w:rStyle w:val="aff7"/>
            <w:noProof/>
            <w:sz w:val="19"/>
            <w:szCs w:val="19"/>
          </w:rPr>
          <w:t>ОБЩИЕ ПОЛОЖЕНИЯ</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_Toc61601967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4</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1968" w:history="1">
        <w:r w:rsidR="001048B6" w:rsidRPr="001E5DCC">
          <w:rPr>
            <w:rStyle w:val="aff7"/>
            <w:noProof/>
            <w:sz w:val="19"/>
            <w:szCs w:val="19"/>
          </w:rPr>
          <w:t>1.1.</w:t>
        </w:r>
        <w:r w:rsidR="001048B6" w:rsidRPr="001E5DCC">
          <w:rPr>
            <w:rFonts w:eastAsiaTheme="minorEastAsia"/>
            <w:smallCaps w:val="0"/>
            <w:noProof/>
            <w:sz w:val="19"/>
            <w:szCs w:val="19"/>
          </w:rPr>
          <w:tab/>
        </w:r>
        <w:r w:rsidR="001048B6" w:rsidRPr="001E5DCC">
          <w:rPr>
            <w:rStyle w:val="aff7"/>
            <w:noProof/>
            <w:sz w:val="19"/>
            <w:szCs w:val="19"/>
          </w:rPr>
          <w:t>Правовой статус документов</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_Toc61601968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4</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1969" w:history="1">
        <w:r w:rsidR="001048B6" w:rsidRPr="001E5DCC">
          <w:rPr>
            <w:rStyle w:val="aff7"/>
            <w:noProof/>
            <w:sz w:val="19"/>
            <w:szCs w:val="19"/>
          </w:rPr>
          <w:t>1.2.</w:t>
        </w:r>
        <w:r w:rsidR="001048B6" w:rsidRPr="001E5DCC">
          <w:rPr>
            <w:rFonts w:eastAsiaTheme="minorEastAsia"/>
            <w:smallCaps w:val="0"/>
            <w:noProof/>
            <w:sz w:val="19"/>
            <w:szCs w:val="19"/>
          </w:rPr>
          <w:tab/>
        </w:r>
        <w:r w:rsidR="00994C85" w:rsidRPr="001E5DCC">
          <w:rPr>
            <w:rStyle w:val="aff7"/>
            <w:noProof/>
            <w:sz w:val="19"/>
            <w:szCs w:val="19"/>
          </w:rPr>
          <w:t>Заказ</w:t>
        </w:r>
        <w:r w:rsidR="00472AE0" w:rsidRPr="001E5DCC">
          <w:rPr>
            <w:rStyle w:val="aff7"/>
            <w:noProof/>
            <w:sz w:val="19"/>
            <w:szCs w:val="19"/>
          </w:rPr>
          <w:t>чик</w:t>
        </w:r>
        <w:r w:rsidR="001048B6" w:rsidRPr="001E5DCC">
          <w:rPr>
            <w:rStyle w:val="aff7"/>
            <w:noProof/>
            <w:sz w:val="19"/>
            <w:szCs w:val="19"/>
          </w:rPr>
          <w:t>, предмет и условия проведения закупки.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_Toc61601969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4</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1970" w:history="1">
        <w:r w:rsidR="001048B6" w:rsidRPr="001E5DCC">
          <w:rPr>
            <w:rStyle w:val="aff7"/>
            <w:noProof/>
            <w:sz w:val="19"/>
            <w:szCs w:val="19"/>
          </w:rPr>
          <w:t>1.3.</w:t>
        </w:r>
        <w:r w:rsidR="001048B6" w:rsidRPr="001E5DCC">
          <w:rPr>
            <w:rFonts w:eastAsiaTheme="minorEastAsia"/>
            <w:smallCaps w:val="0"/>
            <w:noProof/>
            <w:sz w:val="19"/>
            <w:szCs w:val="19"/>
          </w:rPr>
          <w:tab/>
        </w:r>
        <w:r w:rsidR="001048B6" w:rsidRPr="001E5DCC">
          <w:rPr>
            <w:rStyle w:val="aff7"/>
            <w:noProof/>
            <w:sz w:val="19"/>
            <w:szCs w:val="19"/>
          </w:rPr>
          <w:t>Начальная (максимальная) цена договора (цена лота)</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_Toc61601970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4</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1971" w:history="1">
        <w:r w:rsidR="001048B6" w:rsidRPr="001E5DCC">
          <w:rPr>
            <w:rStyle w:val="aff7"/>
            <w:noProof/>
            <w:sz w:val="19"/>
            <w:szCs w:val="19"/>
          </w:rPr>
          <w:t>1.4.</w:t>
        </w:r>
        <w:r w:rsidR="001048B6" w:rsidRPr="001E5DCC">
          <w:rPr>
            <w:rFonts w:eastAsiaTheme="minorEastAsia"/>
            <w:smallCaps w:val="0"/>
            <w:noProof/>
            <w:sz w:val="19"/>
            <w:szCs w:val="19"/>
          </w:rPr>
          <w:tab/>
        </w:r>
        <w:r w:rsidR="001048B6" w:rsidRPr="001E5DCC">
          <w:rPr>
            <w:rStyle w:val="aff7"/>
            <w:noProof/>
            <w:sz w:val="19"/>
            <w:szCs w:val="19"/>
          </w:rPr>
          <w:t>Требования к участникам закупки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_Toc61601971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4</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1972" w:history="1">
        <w:r w:rsidR="001048B6" w:rsidRPr="001E5DCC">
          <w:rPr>
            <w:rStyle w:val="aff7"/>
            <w:noProof/>
            <w:sz w:val="19"/>
            <w:szCs w:val="19"/>
          </w:rPr>
          <w:t>1.5.</w:t>
        </w:r>
        <w:r w:rsidR="001048B6" w:rsidRPr="001E5DCC">
          <w:rPr>
            <w:rFonts w:eastAsiaTheme="minorEastAsia"/>
            <w:smallCaps w:val="0"/>
            <w:noProof/>
            <w:sz w:val="19"/>
            <w:szCs w:val="19"/>
          </w:rPr>
          <w:tab/>
        </w:r>
        <w:r w:rsidR="001048B6" w:rsidRPr="001E5DCC">
          <w:rPr>
            <w:rStyle w:val="aff7"/>
            <w:noProof/>
            <w:sz w:val="19"/>
            <w:szCs w:val="19"/>
          </w:rPr>
          <w:t>Привлечение соисполнителей (субподрядчиков) к исполнению договора</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_Toc61601972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5</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1973" w:history="1">
        <w:r w:rsidR="001048B6" w:rsidRPr="001E5DCC">
          <w:rPr>
            <w:rStyle w:val="aff7"/>
            <w:noProof/>
            <w:sz w:val="19"/>
            <w:szCs w:val="19"/>
          </w:rPr>
          <w:t>1.6.</w:t>
        </w:r>
        <w:r w:rsidR="001048B6" w:rsidRPr="001E5DCC">
          <w:rPr>
            <w:rFonts w:eastAsiaTheme="minorEastAsia"/>
            <w:smallCaps w:val="0"/>
            <w:noProof/>
            <w:sz w:val="19"/>
            <w:szCs w:val="19"/>
          </w:rPr>
          <w:tab/>
        </w:r>
        <w:r w:rsidR="001048B6" w:rsidRPr="001E5DCC">
          <w:rPr>
            <w:rStyle w:val="aff7"/>
            <w:noProof/>
            <w:sz w:val="19"/>
            <w:szCs w:val="19"/>
          </w:rPr>
          <w:t>Расходы на участие в закупке и при заключении договора</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_Toc61601973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6</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1974" w:history="1">
        <w:r w:rsidR="001048B6" w:rsidRPr="001E5DCC">
          <w:rPr>
            <w:rStyle w:val="aff7"/>
            <w:noProof/>
            <w:sz w:val="19"/>
            <w:szCs w:val="19"/>
          </w:rPr>
          <w:t>1.7.</w:t>
        </w:r>
        <w:r w:rsidR="001048B6" w:rsidRPr="001E5DCC">
          <w:rPr>
            <w:rFonts w:eastAsiaTheme="minorEastAsia"/>
            <w:smallCaps w:val="0"/>
            <w:noProof/>
            <w:sz w:val="19"/>
            <w:szCs w:val="19"/>
          </w:rPr>
          <w:tab/>
        </w:r>
        <w:r w:rsidR="001048B6" w:rsidRPr="001E5DCC">
          <w:rPr>
            <w:rStyle w:val="aff7"/>
            <w:noProof/>
            <w:sz w:val="19"/>
            <w:szCs w:val="19"/>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_Toc61601974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6</w:t>
        </w:r>
        <w:r w:rsidR="001048B6" w:rsidRPr="001E5DCC">
          <w:rPr>
            <w:noProof/>
            <w:webHidden/>
            <w:sz w:val="19"/>
            <w:szCs w:val="19"/>
          </w:rPr>
          <w:fldChar w:fldCharType="end"/>
        </w:r>
      </w:hyperlink>
    </w:p>
    <w:p w:rsidR="001048B6" w:rsidRPr="001E5DCC" w:rsidRDefault="001E5DCC" w:rsidP="00250D0C">
      <w:pPr>
        <w:pStyle w:val="13"/>
        <w:tabs>
          <w:tab w:val="left" w:pos="480"/>
          <w:tab w:val="right" w:leader="dot" w:pos="10195"/>
        </w:tabs>
        <w:spacing w:before="0" w:after="0"/>
        <w:rPr>
          <w:rFonts w:eastAsiaTheme="minorEastAsia"/>
          <w:b w:val="0"/>
          <w:bCs w:val="0"/>
          <w:caps w:val="0"/>
          <w:noProof/>
          <w:sz w:val="19"/>
          <w:szCs w:val="19"/>
        </w:rPr>
      </w:pPr>
      <w:hyperlink w:anchor="_Toc61601975" w:history="1">
        <w:r w:rsidR="001048B6" w:rsidRPr="001E5DCC">
          <w:rPr>
            <w:rStyle w:val="aff7"/>
            <w:noProof/>
            <w:sz w:val="19"/>
            <w:szCs w:val="19"/>
          </w:rPr>
          <w:t>2.</w:t>
        </w:r>
        <w:r w:rsidR="001048B6" w:rsidRPr="001E5DCC">
          <w:rPr>
            <w:rFonts w:eastAsiaTheme="minorEastAsia"/>
            <w:b w:val="0"/>
            <w:bCs w:val="0"/>
            <w:caps w:val="0"/>
            <w:noProof/>
            <w:sz w:val="19"/>
            <w:szCs w:val="19"/>
          </w:rPr>
          <w:tab/>
        </w:r>
        <w:r w:rsidR="001048B6" w:rsidRPr="001E5DCC">
          <w:rPr>
            <w:rStyle w:val="aff7"/>
            <w:noProof/>
            <w:sz w:val="19"/>
            <w:szCs w:val="19"/>
          </w:rPr>
          <w:t>ДОКУМЕНТАЦИЯ О ЗАКУПКЕ</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_Toc61601975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7</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1976" w:history="1">
        <w:r w:rsidR="001048B6" w:rsidRPr="001E5DCC">
          <w:rPr>
            <w:rStyle w:val="aff7"/>
            <w:noProof/>
            <w:sz w:val="19"/>
            <w:szCs w:val="19"/>
          </w:rPr>
          <w:t>2.1.</w:t>
        </w:r>
        <w:r w:rsidR="001048B6" w:rsidRPr="001E5DCC">
          <w:rPr>
            <w:rFonts w:eastAsiaTheme="minorEastAsia"/>
            <w:smallCaps w:val="0"/>
            <w:noProof/>
            <w:sz w:val="19"/>
            <w:szCs w:val="19"/>
          </w:rPr>
          <w:tab/>
        </w:r>
        <w:r w:rsidR="001048B6" w:rsidRPr="001E5DCC">
          <w:rPr>
            <w:rStyle w:val="aff7"/>
            <w:noProof/>
            <w:sz w:val="19"/>
            <w:szCs w:val="19"/>
          </w:rPr>
          <w:t>Предоставление документации о закупке</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_Toc61601976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7</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1977" w:history="1">
        <w:r w:rsidR="001048B6" w:rsidRPr="001E5DCC">
          <w:rPr>
            <w:rStyle w:val="aff7"/>
            <w:noProof/>
            <w:sz w:val="19"/>
            <w:szCs w:val="19"/>
          </w:rPr>
          <w:t>2.2.</w:t>
        </w:r>
        <w:r w:rsidR="001048B6" w:rsidRPr="001E5DCC">
          <w:rPr>
            <w:rFonts w:eastAsiaTheme="minorEastAsia"/>
            <w:smallCaps w:val="0"/>
            <w:noProof/>
            <w:sz w:val="19"/>
            <w:szCs w:val="19"/>
          </w:rPr>
          <w:tab/>
        </w:r>
        <w:r w:rsidR="001048B6" w:rsidRPr="001E5DCC">
          <w:rPr>
            <w:rStyle w:val="aff7"/>
            <w:noProof/>
            <w:sz w:val="19"/>
            <w:szCs w:val="19"/>
          </w:rPr>
          <w:t>Разъяснение положений документации о закупке</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_Toc61601977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7</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1978" w:history="1">
        <w:r w:rsidR="001048B6" w:rsidRPr="001E5DCC">
          <w:rPr>
            <w:rStyle w:val="aff7"/>
            <w:noProof/>
            <w:sz w:val="19"/>
            <w:szCs w:val="19"/>
          </w:rPr>
          <w:t>2.3.</w:t>
        </w:r>
        <w:r w:rsidR="001048B6" w:rsidRPr="001E5DCC">
          <w:rPr>
            <w:rFonts w:eastAsiaTheme="minorEastAsia"/>
            <w:smallCaps w:val="0"/>
            <w:noProof/>
            <w:sz w:val="19"/>
            <w:szCs w:val="19"/>
          </w:rPr>
          <w:tab/>
        </w:r>
        <w:r w:rsidR="001048B6" w:rsidRPr="001E5DCC">
          <w:rPr>
            <w:rStyle w:val="aff7"/>
            <w:noProof/>
            <w:sz w:val="19"/>
            <w:szCs w:val="19"/>
          </w:rPr>
          <w:t>Внесение изменений в извещение о закупке и/или документацию о закупке</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_Toc61601978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8</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1979" w:history="1">
        <w:r w:rsidR="001048B6" w:rsidRPr="001E5DCC">
          <w:rPr>
            <w:rStyle w:val="aff7"/>
            <w:noProof/>
            <w:sz w:val="19"/>
            <w:szCs w:val="19"/>
          </w:rPr>
          <w:t>2.4.</w:t>
        </w:r>
        <w:r w:rsidR="001048B6" w:rsidRPr="001E5DCC">
          <w:rPr>
            <w:rFonts w:eastAsiaTheme="minorEastAsia"/>
            <w:smallCaps w:val="0"/>
            <w:noProof/>
            <w:sz w:val="19"/>
            <w:szCs w:val="19"/>
          </w:rPr>
          <w:tab/>
        </w:r>
        <w:r w:rsidR="001048B6" w:rsidRPr="001E5DCC">
          <w:rPr>
            <w:rStyle w:val="aff7"/>
            <w:noProof/>
            <w:sz w:val="19"/>
            <w:szCs w:val="19"/>
          </w:rPr>
          <w:t>Отмена закупки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_Toc61601979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8</w:t>
        </w:r>
        <w:r w:rsidR="001048B6" w:rsidRPr="001E5DCC">
          <w:rPr>
            <w:noProof/>
            <w:webHidden/>
            <w:sz w:val="19"/>
            <w:szCs w:val="19"/>
          </w:rPr>
          <w:fldChar w:fldCharType="end"/>
        </w:r>
      </w:hyperlink>
    </w:p>
    <w:p w:rsidR="001048B6" w:rsidRPr="001E5DCC" w:rsidRDefault="001E5DCC" w:rsidP="00250D0C">
      <w:pPr>
        <w:pStyle w:val="13"/>
        <w:tabs>
          <w:tab w:val="left" w:pos="480"/>
          <w:tab w:val="right" w:leader="dot" w:pos="10195"/>
        </w:tabs>
        <w:spacing w:before="0" w:after="0"/>
        <w:rPr>
          <w:rFonts w:eastAsiaTheme="minorEastAsia"/>
          <w:b w:val="0"/>
          <w:bCs w:val="0"/>
          <w:caps w:val="0"/>
          <w:noProof/>
          <w:sz w:val="19"/>
          <w:szCs w:val="19"/>
        </w:rPr>
      </w:pPr>
      <w:hyperlink w:anchor="_Toc61601980" w:history="1">
        <w:r w:rsidR="001048B6" w:rsidRPr="001E5DCC">
          <w:rPr>
            <w:rStyle w:val="aff7"/>
            <w:noProof/>
            <w:sz w:val="19"/>
            <w:szCs w:val="19"/>
          </w:rPr>
          <w:t>3.</w:t>
        </w:r>
        <w:r w:rsidR="001048B6" w:rsidRPr="001E5DCC">
          <w:rPr>
            <w:rFonts w:eastAsiaTheme="minorEastAsia"/>
            <w:b w:val="0"/>
            <w:bCs w:val="0"/>
            <w:caps w:val="0"/>
            <w:noProof/>
            <w:sz w:val="19"/>
            <w:szCs w:val="19"/>
          </w:rPr>
          <w:tab/>
        </w:r>
        <w:r w:rsidR="001048B6" w:rsidRPr="001E5DCC">
          <w:rPr>
            <w:rStyle w:val="aff7"/>
            <w:noProof/>
            <w:sz w:val="19"/>
            <w:szCs w:val="19"/>
          </w:rPr>
          <w:t>ТРЕБОВАНИЯ К СОДЕРЖАНИЮ ЗАЯВКИ НА УЧАСТИЕ В ЗАКУПКЕ</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_Toc61601980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8</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1981" w:history="1">
        <w:r w:rsidR="001048B6" w:rsidRPr="001E5DCC">
          <w:rPr>
            <w:rStyle w:val="aff7"/>
            <w:noProof/>
            <w:sz w:val="19"/>
            <w:szCs w:val="19"/>
          </w:rPr>
          <w:t>3.1.</w:t>
        </w:r>
        <w:r w:rsidR="001048B6" w:rsidRPr="001E5DCC">
          <w:rPr>
            <w:rFonts w:eastAsiaTheme="minorEastAsia"/>
            <w:smallCaps w:val="0"/>
            <w:noProof/>
            <w:sz w:val="19"/>
            <w:szCs w:val="19"/>
          </w:rPr>
          <w:tab/>
        </w:r>
        <w:r w:rsidR="001048B6" w:rsidRPr="001E5DCC">
          <w:rPr>
            <w:rStyle w:val="aff7"/>
            <w:noProof/>
            <w:sz w:val="19"/>
            <w:szCs w:val="19"/>
          </w:rPr>
          <w:t>Требования к оформлению заявки на участие в закупке</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_Toc61601981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8</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1982" w:history="1">
        <w:r w:rsidR="001048B6" w:rsidRPr="001E5DCC">
          <w:rPr>
            <w:rStyle w:val="aff7"/>
            <w:noProof/>
            <w:sz w:val="19"/>
            <w:szCs w:val="19"/>
          </w:rPr>
          <w:t>3.2.</w:t>
        </w:r>
        <w:r w:rsidR="001048B6" w:rsidRPr="001E5DCC">
          <w:rPr>
            <w:rFonts w:eastAsiaTheme="minorEastAsia"/>
            <w:smallCaps w:val="0"/>
            <w:noProof/>
            <w:sz w:val="19"/>
            <w:szCs w:val="19"/>
          </w:rPr>
          <w:tab/>
        </w:r>
        <w:r w:rsidR="001048B6" w:rsidRPr="001E5DCC">
          <w:rPr>
            <w:rStyle w:val="aff7"/>
            <w:noProof/>
            <w:sz w:val="19"/>
            <w:szCs w:val="19"/>
          </w:rPr>
          <w:t>Язык документов, входящих в состав заявки на участие в закупке</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_Toc61601982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8</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1983" w:history="1">
        <w:r w:rsidR="001048B6" w:rsidRPr="001E5DCC">
          <w:rPr>
            <w:rStyle w:val="aff7"/>
            <w:noProof/>
            <w:sz w:val="19"/>
            <w:szCs w:val="19"/>
          </w:rPr>
          <w:t>3.3.</w:t>
        </w:r>
        <w:r w:rsidR="001048B6" w:rsidRPr="001E5DCC">
          <w:rPr>
            <w:rFonts w:eastAsiaTheme="minorEastAsia"/>
            <w:smallCaps w:val="0"/>
            <w:noProof/>
            <w:sz w:val="19"/>
            <w:szCs w:val="19"/>
          </w:rPr>
          <w:tab/>
        </w:r>
        <w:r w:rsidR="001048B6" w:rsidRPr="001E5DCC">
          <w:rPr>
            <w:rStyle w:val="aff7"/>
            <w:noProof/>
            <w:sz w:val="19"/>
            <w:szCs w:val="19"/>
          </w:rPr>
          <w:t>Требования к валюте заявки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_Toc61601983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9</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1984" w:history="1">
        <w:r w:rsidR="001048B6" w:rsidRPr="001E5DCC">
          <w:rPr>
            <w:rStyle w:val="aff7"/>
            <w:noProof/>
            <w:sz w:val="19"/>
            <w:szCs w:val="19"/>
          </w:rPr>
          <w:t>3.4.</w:t>
        </w:r>
        <w:r w:rsidR="001048B6" w:rsidRPr="001E5DCC">
          <w:rPr>
            <w:rFonts w:eastAsiaTheme="minorEastAsia"/>
            <w:smallCaps w:val="0"/>
            <w:noProof/>
            <w:sz w:val="19"/>
            <w:szCs w:val="19"/>
          </w:rPr>
          <w:tab/>
        </w:r>
        <w:r w:rsidR="001048B6" w:rsidRPr="001E5DCC">
          <w:rPr>
            <w:rStyle w:val="aff7"/>
            <w:noProof/>
            <w:sz w:val="19"/>
            <w:szCs w:val="19"/>
          </w:rPr>
          <w:t>Требования к составу заявки на участие в закупке</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_Toc61601984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9</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1985" w:history="1">
        <w:r w:rsidR="001048B6" w:rsidRPr="001E5DCC">
          <w:rPr>
            <w:rStyle w:val="aff7"/>
            <w:noProof/>
            <w:sz w:val="19"/>
            <w:szCs w:val="19"/>
          </w:rPr>
          <w:t>3.5.</w:t>
        </w:r>
        <w:r w:rsidR="001048B6" w:rsidRPr="001E5DCC">
          <w:rPr>
            <w:rFonts w:eastAsiaTheme="minorEastAsia"/>
            <w:smallCaps w:val="0"/>
            <w:noProof/>
            <w:sz w:val="19"/>
            <w:szCs w:val="19"/>
          </w:rPr>
          <w:tab/>
        </w:r>
        <w:r w:rsidR="001048B6" w:rsidRPr="001E5DCC">
          <w:rPr>
            <w:rStyle w:val="aff7"/>
            <w:noProof/>
            <w:sz w:val="19"/>
            <w:szCs w:val="19"/>
          </w:rPr>
          <w:t>Требования к описанию предложения участника закупки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_Toc61601985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10</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1986" w:history="1">
        <w:r w:rsidR="001048B6" w:rsidRPr="001E5DCC">
          <w:rPr>
            <w:rStyle w:val="aff7"/>
            <w:noProof/>
            <w:sz w:val="19"/>
            <w:szCs w:val="19"/>
          </w:rPr>
          <w:t>3.6.</w:t>
        </w:r>
        <w:r w:rsidR="001048B6" w:rsidRPr="001E5DCC">
          <w:rPr>
            <w:rFonts w:eastAsiaTheme="minorEastAsia"/>
            <w:smallCaps w:val="0"/>
            <w:noProof/>
            <w:sz w:val="19"/>
            <w:szCs w:val="19"/>
          </w:rPr>
          <w:tab/>
        </w:r>
        <w:r w:rsidR="001048B6" w:rsidRPr="001E5DCC">
          <w:rPr>
            <w:rStyle w:val="aff7"/>
            <w:noProof/>
            <w:sz w:val="19"/>
            <w:szCs w:val="19"/>
          </w:rPr>
          <w:t>Требования к обеспечению заявок на участие в закупке</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_Toc61601986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11</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1987" w:history="1">
        <w:r w:rsidR="001048B6" w:rsidRPr="001E5DCC">
          <w:rPr>
            <w:rStyle w:val="aff7"/>
            <w:noProof/>
            <w:sz w:val="19"/>
            <w:szCs w:val="19"/>
          </w:rPr>
          <w:t>3.7.</w:t>
        </w:r>
        <w:r w:rsidR="001048B6" w:rsidRPr="001E5DCC">
          <w:rPr>
            <w:rFonts w:eastAsiaTheme="minorEastAsia"/>
            <w:smallCaps w:val="0"/>
            <w:noProof/>
            <w:sz w:val="19"/>
            <w:szCs w:val="19"/>
          </w:rPr>
          <w:tab/>
        </w:r>
        <w:r w:rsidR="001048B6" w:rsidRPr="001E5DCC">
          <w:rPr>
            <w:rStyle w:val="aff7"/>
            <w:noProof/>
            <w:sz w:val="19"/>
            <w:szCs w:val="19"/>
          </w:rPr>
          <w:t xml:space="preserve">Порядок действий, осуществляемых </w:t>
        </w:r>
        <w:r w:rsidR="00994C85" w:rsidRPr="001E5DCC">
          <w:rPr>
            <w:rStyle w:val="aff7"/>
            <w:noProof/>
            <w:sz w:val="19"/>
            <w:szCs w:val="19"/>
          </w:rPr>
          <w:t>Заказ</w:t>
        </w:r>
        <w:r w:rsidR="00472AE0" w:rsidRPr="001E5DCC">
          <w:rPr>
            <w:rStyle w:val="aff7"/>
            <w:noProof/>
            <w:sz w:val="19"/>
            <w:szCs w:val="19"/>
          </w:rPr>
          <w:t>чик</w:t>
        </w:r>
        <w:r w:rsidR="001048B6" w:rsidRPr="001E5DCC">
          <w:rPr>
            <w:rStyle w:val="aff7"/>
            <w:noProof/>
            <w:sz w:val="19"/>
            <w:szCs w:val="19"/>
          </w:rPr>
          <w:t>ом в ходе проведения закупки, в случае предложения участником закупки аномально низкой цены</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_Toc61601987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12</w:t>
        </w:r>
        <w:r w:rsidR="001048B6" w:rsidRPr="001E5DCC">
          <w:rPr>
            <w:noProof/>
            <w:webHidden/>
            <w:sz w:val="19"/>
            <w:szCs w:val="19"/>
          </w:rPr>
          <w:fldChar w:fldCharType="end"/>
        </w:r>
      </w:hyperlink>
    </w:p>
    <w:p w:rsidR="001048B6" w:rsidRPr="001E5DCC" w:rsidRDefault="001E5DCC" w:rsidP="00250D0C">
      <w:pPr>
        <w:pStyle w:val="13"/>
        <w:tabs>
          <w:tab w:val="left" w:pos="480"/>
          <w:tab w:val="right" w:leader="dot" w:pos="10195"/>
        </w:tabs>
        <w:spacing w:before="0" w:after="0"/>
        <w:rPr>
          <w:rFonts w:eastAsiaTheme="minorEastAsia"/>
          <w:b w:val="0"/>
          <w:bCs w:val="0"/>
          <w:caps w:val="0"/>
          <w:noProof/>
          <w:sz w:val="19"/>
          <w:szCs w:val="19"/>
        </w:rPr>
      </w:pPr>
      <w:hyperlink w:anchor="_Toc61601988" w:history="1">
        <w:r w:rsidR="001048B6" w:rsidRPr="001E5DCC">
          <w:rPr>
            <w:rStyle w:val="aff7"/>
            <w:noProof/>
            <w:sz w:val="19"/>
            <w:szCs w:val="19"/>
          </w:rPr>
          <w:t>4.</w:t>
        </w:r>
        <w:r w:rsidR="001048B6" w:rsidRPr="001E5DCC">
          <w:rPr>
            <w:rFonts w:eastAsiaTheme="minorEastAsia"/>
            <w:b w:val="0"/>
            <w:bCs w:val="0"/>
            <w:caps w:val="0"/>
            <w:noProof/>
            <w:sz w:val="19"/>
            <w:szCs w:val="19"/>
          </w:rPr>
          <w:tab/>
        </w:r>
        <w:r w:rsidR="001048B6" w:rsidRPr="001E5DCC">
          <w:rPr>
            <w:rStyle w:val="aff7"/>
            <w:noProof/>
            <w:sz w:val="19"/>
            <w:szCs w:val="19"/>
          </w:rPr>
          <w:t>ПОДАЧА ЗАЯВОК НА УЧАСТИЕ В ЗАКУПКЕ</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_Toc61601988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13</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1989" w:history="1">
        <w:r w:rsidR="001048B6" w:rsidRPr="001E5DCC">
          <w:rPr>
            <w:rStyle w:val="aff7"/>
            <w:noProof/>
            <w:sz w:val="19"/>
            <w:szCs w:val="19"/>
          </w:rPr>
          <w:t>4.1.</w:t>
        </w:r>
        <w:r w:rsidR="001048B6" w:rsidRPr="001E5DCC">
          <w:rPr>
            <w:rFonts w:eastAsiaTheme="minorEastAsia"/>
            <w:smallCaps w:val="0"/>
            <w:noProof/>
            <w:sz w:val="19"/>
            <w:szCs w:val="19"/>
          </w:rPr>
          <w:tab/>
        </w:r>
        <w:r w:rsidR="001048B6" w:rsidRPr="001E5DCC">
          <w:rPr>
            <w:rStyle w:val="aff7"/>
            <w:noProof/>
            <w:sz w:val="19"/>
            <w:szCs w:val="19"/>
          </w:rPr>
          <w:t>Порядок, место, дата начала и дата окончания срока подачи заявок на участие в закупке</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_Toc61601989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14</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1990" w:history="1">
        <w:r w:rsidR="001048B6" w:rsidRPr="001E5DCC">
          <w:rPr>
            <w:rStyle w:val="aff7"/>
            <w:noProof/>
            <w:sz w:val="19"/>
            <w:szCs w:val="19"/>
          </w:rPr>
          <w:t>4.2.</w:t>
        </w:r>
        <w:r w:rsidR="001048B6" w:rsidRPr="001E5DCC">
          <w:rPr>
            <w:rFonts w:eastAsiaTheme="minorEastAsia"/>
            <w:smallCaps w:val="0"/>
            <w:noProof/>
            <w:sz w:val="19"/>
            <w:szCs w:val="19"/>
          </w:rPr>
          <w:tab/>
        </w:r>
        <w:r w:rsidR="001048B6" w:rsidRPr="001E5DCC">
          <w:rPr>
            <w:rStyle w:val="aff7"/>
            <w:noProof/>
            <w:sz w:val="19"/>
            <w:szCs w:val="19"/>
          </w:rPr>
          <w:t>Изменения и отзыв заявок на участие в закупке</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_Toc61601990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14</w:t>
        </w:r>
        <w:r w:rsidR="001048B6" w:rsidRPr="001E5DCC">
          <w:rPr>
            <w:noProof/>
            <w:webHidden/>
            <w:sz w:val="19"/>
            <w:szCs w:val="19"/>
          </w:rPr>
          <w:fldChar w:fldCharType="end"/>
        </w:r>
      </w:hyperlink>
    </w:p>
    <w:p w:rsidR="001048B6" w:rsidRPr="001E5DCC" w:rsidRDefault="001E5DCC" w:rsidP="00250D0C">
      <w:pPr>
        <w:pStyle w:val="13"/>
        <w:tabs>
          <w:tab w:val="left" w:pos="480"/>
          <w:tab w:val="right" w:leader="dot" w:pos="10195"/>
        </w:tabs>
        <w:spacing w:before="0" w:after="0"/>
        <w:rPr>
          <w:rFonts w:eastAsiaTheme="minorEastAsia"/>
          <w:b w:val="0"/>
          <w:bCs w:val="0"/>
          <w:caps w:val="0"/>
          <w:noProof/>
          <w:sz w:val="19"/>
          <w:szCs w:val="19"/>
        </w:rPr>
      </w:pPr>
      <w:hyperlink w:anchor="_Toc61601991" w:history="1">
        <w:r w:rsidR="001048B6" w:rsidRPr="001E5DCC">
          <w:rPr>
            <w:rStyle w:val="aff7"/>
            <w:noProof/>
            <w:sz w:val="19"/>
            <w:szCs w:val="19"/>
          </w:rPr>
          <w:t>5.</w:t>
        </w:r>
        <w:r w:rsidR="001048B6" w:rsidRPr="001E5DCC">
          <w:rPr>
            <w:rFonts w:eastAsiaTheme="minorEastAsia"/>
            <w:b w:val="0"/>
            <w:bCs w:val="0"/>
            <w:caps w:val="0"/>
            <w:noProof/>
            <w:sz w:val="19"/>
            <w:szCs w:val="19"/>
          </w:rPr>
          <w:tab/>
        </w:r>
        <w:r w:rsidR="001048B6" w:rsidRPr="001E5DCC">
          <w:rPr>
            <w:rStyle w:val="aff7"/>
            <w:noProof/>
            <w:sz w:val="19"/>
            <w:szCs w:val="19"/>
          </w:rPr>
          <w:t>ПОРЯДОК ПРОВЕДЕНИЯ ЗАКУПКИ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_Toc61601991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14</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1992" w:history="1">
        <w:r w:rsidR="001048B6" w:rsidRPr="001E5DCC">
          <w:rPr>
            <w:rStyle w:val="aff7"/>
            <w:noProof/>
            <w:sz w:val="19"/>
            <w:szCs w:val="19"/>
          </w:rPr>
          <w:t>5.1.</w:t>
        </w:r>
        <w:r w:rsidR="001048B6" w:rsidRPr="001E5DCC">
          <w:rPr>
            <w:rFonts w:eastAsiaTheme="minorEastAsia"/>
            <w:smallCaps w:val="0"/>
            <w:noProof/>
            <w:sz w:val="19"/>
            <w:szCs w:val="19"/>
          </w:rPr>
          <w:tab/>
        </w:r>
        <w:r w:rsidR="001048B6" w:rsidRPr="001E5DCC">
          <w:rPr>
            <w:rStyle w:val="aff7"/>
            <w:noProof/>
            <w:sz w:val="19"/>
            <w:szCs w:val="19"/>
          </w:rPr>
          <w:t>Закупочная комиссия</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_Toc61601992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14</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1993" w:history="1">
        <w:r w:rsidR="001048B6" w:rsidRPr="001E5DCC">
          <w:rPr>
            <w:rStyle w:val="aff7"/>
            <w:noProof/>
            <w:sz w:val="19"/>
            <w:szCs w:val="19"/>
          </w:rPr>
          <w:t>5.2.</w:t>
        </w:r>
        <w:r w:rsidR="001048B6" w:rsidRPr="001E5DCC">
          <w:rPr>
            <w:rFonts w:eastAsiaTheme="minorEastAsia"/>
            <w:smallCaps w:val="0"/>
            <w:noProof/>
            <w:sz w:val="19"/>
            <w:szCs w:val="19"/>
          </w:rPr>
          <w:tab/>
        </w:r>
        <w:r w:rsidR="001048B6" w:rsidRPr="001E5DCC">
          <w:rPr>
            <w:rStyle w:val="aff7"/>
            <w:noProof/>
            <w:sz w:val="19"/>
            <w:szCs w:val="19"/>
          </w:rPr>
          <w:t>Вскрытие заявок</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_Toc61601993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14</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1994" w:history="1">
        <w:r w:rsidR="001048B6" w:rsidRPr="001E5DCC">
          <w:rPr>
            <w:rStyle w:val="aff7"/>
            <w:noProof/>
            <w:sz w:val="19"/>
            <w:szCs w:val="19"/>
          </w:rPr>
          <w:t>5.3.</w:t>
        </w:r>
        <w:r w:rsidR="001048B6" w:rsidRPr="001E5DCC">
          <w:rPr>
            <w:rFonts w:eastAsiaTheme="minorEastAsia"/>
            <w:smallCaps w:val="0"/>
            <w:noProof/>
            <w:sz w:val="19"/>
            <w:szCs w:val="19"/>
          </w:rPr>
          <w:tab/>
        </w:r>
        <w:r w:rsidR="001048B6" w:rsidRPr="001E5DCC">
          <w:rPr>
            <w:rStyle w:val="aff7"/>
            <w:noProof/>
            <w:sz w:val="19"/>
            <w:szCs w:val="19"/>
          </w:rPr>
          <w:t>Рассмотрение заявок участников закупки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_Toc61601994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14</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1995" w:history="1">
        <w:r w:rsidR="001048B6" w:rsidRPr="001E5DCC">
          <w:rPr>
            <w:rStyle w:val="aff7"/>
            <w:noProof/>
            <w:sz w:val="19"/>
            <w:szCs w:val="19"/>
          </w:rPr>
          <w:t>5.4.</w:t>
        </w:r>
        <w:r w:rsidR="001048B6" w:rsidRPr="001E5DCC">
          <w:rPr>
            <w:rFonts w:eastAsiaTheme="minorEastAsia"/>
            <w:smallCaps w:val="0"/>
            <w:noProof/>
            <w:sz w:val="19"/>
            <w:szCs w:val="19"/>
          </w:rPr>
          <w:tab/>
        </w:r>
        <w:r w:rsidR="001048B6" w:rsidRPr="001E5DCC">
          <w:rPr>
            <w:rStyle w:val="aff7"/>
            <w:noProof/>
            <w:sz w:val="19"/>
            <w:szCs w:val="19"/>
          </w:rPr>
          <w:t>Переторжка</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_Toc61601995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15</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1996" w:history="1">
        <w:r w:rsidR="001048B6" w:rsidRPr="001E5DCC">
          <w:rPr>
            <w:rStyle w:val="aff7"/>
            <w:noProof/>
            <w:sz w:val="19"/>
            <w:szCs w:val="19"/>
          </w:rPr>
          <w:t>5.5.</w:t>
        </w:r>
        <w:r w:rsidR="001048B6" w:rsidRPr="001E5DCC">
          <w:rPr>
            <w:rFonts w:eastAsiaTheme="minorEastAsia"/>
            <w:smallCaps w:val="0"/>
            <w:noProof/>
            <w:sz w:val="19"/>
            <w:szCs w:val="19"/>
          </w:rPr>
          <w:tab/>
        </w:r>
        <w:r w:rsidR="001048B6" w:rsidRPr="001E5DCC">
          <w:rPr>
            <w:rStyle w:val="aff7"/>
            <w:noProof/>
            <w:sz w:val="19"/>
            <w:szCs w:val="19"/>
          </w:rPr>
          <w:t>Подведение итогов</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_Toc61601996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15</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1997" w:history="1">
        <w:r w:rsidR="001048B6" w:rsidRPr="001E5DCC">
          <w:rPr>
            <w:rStyle w:val="aff7"/>
            <w:noProof/>
            <w:sz w:val="19"/>
            <w:szCs w:val="19"/>
          </w:rPr>
          <w:t>5.6.</w:t>
        </w:r>
        <w:r w:rsidR="001048B6" w:rsidRPr="001E5DCC">
          <w:rPr>
            <w:rFonts w:eastAsiaTheme="minorEastAsia"/>
            <w:smallCaps w:val="0"/>
            <w:noProof/>
            <w:sz w:val="19"/>
            <w:szCs w:val="19"/>
          </w:rPr>
          <w:tab/>
        </w:r>
        <w:r w:rsidR="001048B6" w:rsidRPr="001E5DCC">
          <w:rPr>
            <w:rStyle w:val="aff7"/>
            <w:noProof/>
            <w:sz w:val="19"/>
            <w:szCs w:val="19"/>
          </w:rPr>
          <w:t>Признание закупки несостоявшейся</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_Toc61601997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16</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1998" w:history="1">
        <w:r w:rsidR="001048B6" w:rsidRPr="001E5DCC">
          <w:rPr>
            <w:rStyle w:val="aff7"/>
            <w:noProof/>
            <w:sz w:val="19"/>
            <w:szCs w:val="19"/>
          </w:rPr>
          <w:t>5.7.</w:t>
        </w:r>
        <w:r w:rsidR="001048B6" w:rsidRPr="001E5DCC">
          <w:rPr>
            <w:rFonts w:eastAsiaTheme="minorEastAsia"/>
            <w:smallCaps w:val="0"/>
            <w:noProof/>
            <w:sz w:val="19"/>
            <w:szCs w:val="19"/>
          </w:rPr>
          <w:tab/>
        </w:r>
        <w:r w:rsidR="001048B6" w:rsidRPr="001E5DCC">
          <w:rPr>
            <w:rStyle w:val="aff7"/>
            <w:noProof/>
            <w:sz w:val="19"/>
            <w:szCs w:val="19"/>
          </w:rPr>
          <w:t>Рассмотрение жалоб и обращений участников закупки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_Toc61601998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16</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1999" w:history="1">
        <w:r w:rsidR="001048B6" w:rsidRPr="001E5DCC">
          <w:rPr>
            <w:rStyle w:val="aff7"/>
            <w:noProof/>
            <w:sz w:val="19"/>
            <w:szCs w:val="19"/>
          </w:rPr>
          <w:t>5.8.</w:t>
        </w:r>
        <w:r w:rsidR="001048B6" w:rsidRPr="001E5DCC">
          <w:rPr>
            <w:rFonts w:eastAsiaTheme="minorEastAsia"/>
            <w:smallCaps w:val="0"/>
            <w:noProof/>
            <w:sz w:val="19"/>
            <w:szCs w:val="19"/>
          </w:rPr>
          <w:tab/>
        </w:r>
        <w:r w:rsidR="001048B6" w:rsidRPr="001E5DCC">
          <w:rPr>
            <w:rStyle w:val="aff7"/>
            <w:noProof/>
            <w:sz w:val="19"/>
            <w:szCs w:val="19"/>
          </w:rPr>
          <w:t>Проведение преддоговорных переговоров</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_Toc61601999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16</w:t>
        </w:r>
        <w:r w:rsidR="001048B6" w:rsidRPr="001E5DCC">
          <w:rPr>
            <w:noProof/>
            <w:webHidden/>
            <w:sz w:val="19"/>
            <w:szCs w:val="19"/>
          </w:rPr>
          <w:fldChar w:fldCharType="end"/>
        </w:r>
      </w:hyperlink>
    </w:p>
    <w:p w:rsidR="001048B6" w:rsidRPr="001E5DCC" w:rsidRDefault="001E5DCC" w:rsidP="00250D0C">
      <w:pPr>
        <w:pStyle w:val="13"/>
        <w:tabs>
          <w:tab w:val="left" w:pos="480"/>
          <w:tab w:val="right" w:leader="dot" w:pos="10195"/>
        </w:tabs>
        <w:spacing w:before="0" w:after="0"/>
        <w:rPr>
          <w:rFonts w:eastAsiaTheme="minorEastAsia"/>
          <w:b w:val="0"/>
          <w:bCs w:val="0"/>
          <w:caps w:val="0"/>
          <w:noProof/>
          <w:sz w:val="19"/>
          <w:szCs w:val="19"/>
        </w:rPr>
      </w:pPr>
      <w:hyperlink w:anchor="_Toc61602000" w:history="1">
        <w:r w:rsidR="001048B6" w:rsidRPr="001E5DCC">
          <w:rPr>
            <w:rStyle w:val="aff7"/>
            <w:noProof/>
            <w:sz w:val="19"/>
            <w:szCs w:val="19"/>
          </w:rPr>
          <w:t>6.</w:t>
        </w:r>
        <w:r w:rsidR="001048B6" w:rsidRPr="001E5DCC">
          <w:rPr>
            <w:rFonts w:eastAsiaTheme="minorEastAsia"/>
            <w:b w:val="0"/>
            <w:bCs w:val="0"/>
            <w:caps w:val="0"/>
            <w:noProof/>
            <w:sz w:val="19"/>
            <w:szCs w:val="19"/>
          </w:rPr>
          <w:tab/>
        </w:r>
        <w:r w:rsidR="001048B6" w:rsidRPr="001E5DCC">
          <w:rPr>
            <w:rStyle w:val="aff7"/>
            <w:noProof/>
            <w:sz w:val="19"/>
            <w:szCs w:val="19"/>
          </w:rPr>
          <w:t>ЗАКЛЮЧЕНИЕ, ИЗМЕНЕНИЕ И РАСТОРЖЕНИЕ ДОГОВОРА</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_Toc61602000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16</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2001" w:history="1">
        <w:r w:rsidR="001048B6" w:rsidRPr="001E5DCC">
          <w:rPr>
            <w:rStyle w:val="aff7"/>
            <w:noProof/>
            <w:sz w:val="19"/>
            <w:szCs w:val="19"/>
          </w:rPr>
          <w:t>6.1.</w:t>
        </w:r>
        <w:r w:rsidR="001048B6" w:rsidRPr="001E5DCC">
          <w:rPr>
            <w:rFonts w:eastAsiaTheme="minorEastAsia"/>
            <w:smallCaps w:val="0"/>
            <w:noProof/>
            <w:sz w:val="19"/>
            <w:szCs w:val="19"/>
          </w:rPr>
          <w:tab/>
        </w:r>
        <w:r w:rsidR="001048B6" w:rsidRPr="001E5DCC">
          <w:rPr>
            <w:rStyle w:val="aff7"/>
            <w:noProof/>
            <w:sz w:val="19"/>
            <w:szCs w:val="19"/>
          </w:rPr>
          <w:t>Срок и порядок заключения договора</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_Toc61602001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16</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2002" w:history="1">
        <w:r w:rsidR="001048B6" w:rsidRPr="001E5DCC">
          <w:rPr>
            <w:rStyle w:val="aff7"/>
            <w:noProof/>
            <w:sz w:val="19"/>
            <w:szCs w:val="19"/>
          </w:rPr>
          <w:t>6.2.</w:t>
        </w:r>
        <w:r w:rsidR="001048B6" w:rsidRPr="001E5DCC">
          <w:rPr>
            <w:rFonts w:eastAsiaTheme="minorEastAsia"/>
            <w:smallCaps w:val="0"/>
            <w:noProof/>
            <w:sz w:val="19"/>
            <w:szCs w:val="19"/>
          </w:rPr>
          <w:tab/>
        </w:r>
        <w:r w:rsidR="001048B6" w:rsidRPr="001E5DCC">
          <w:rPr>
            <w:rStyle w:val="aff7"/>
            <w:noProof/>
            <w:sz w:val="19"/>
            <w:szCs w:val="19"/>
          </w:rPr>
          <w:t>Обеспечения исполнения договора, порядок предоставления такого обеспечения, требования к такому обеспечению</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_Toc61602002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17</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2003" w:history="1">
        <w:r w:rsidR="001048B6" w:rsidRPr="001E5DCC">
          <w:rPr>
            <w:rStyle w:val="aff7"/>
            <w:noProof/>
            <w:sz w:val="19"/>
            <w:szCs w:val="19"/>
          </w:rPr>
          <w:t>6.3.</w:t>
        </w:r>
        <w:r w:rsidR="001048B6" w:rsidRPr="001E5DCC">
          <w:rPr>
            <w:rFonts w:eastAsiaTheme="minorEastAsia"/>
            <w:smallCaps w:val="0"/>
            <w:noProof/>
            <w:sz w:val="19"/>
            <w:szCs w:val="19"/>
          </w:rPr>
          <w:tab/>
        </w:r>
        <w:r w:rsidR="001048B6" w:rsidRPr="001E5DCC">
          <w:rPr>
            <w:rStyle w:val="aff7"/>
            <w:noProof/>
            <w:sz w:val="19"/>
            <w:szCs w:val="19"/>
          </w:rPr>
          <w:t>Требования к условиям банковской гарантии, выданной в качестве обеспечения исполнения договора</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_Toc61602003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18</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2004" w:history="1">
        <w:r w:rsidR="001048B6" w:rsidRPr="001E5DCC">
          <w:rPr>
            <w:rStyle w:val="aff7"/>
            <w:noProof/>
            <w:sz w:val="19"/>
            <w:szCs w:val="19"/>
          </w:rPr>
          <w:t>6.4.</w:t>
        </w:r>
        <w:r w:rsidR="001048B6" w:rsidRPr="001E5DCC">
          <w:rPr>
            <w:rFonts w:eastAsiaTheme="minorEastAsia"/>
            <w:smallCaps w:val="0"/>
            <w:noProof/>
            <w:sz w:val="19"/>
            <w:szCs w:val="19"/>
          </w:rPr>
          <w:tab/>
        </w:r>
        <w:r w:rsidR="001048B6" w:rsidRPr="001E5DCC">
          <w:rPr>
            <w:rStyle w:val="aff7"/>
            <w:noProof/>
            <w:sz w:val="19"/>
            <w:szCs w:val="19"/>
          </w:rPr>
          <w:t>Отказ от заключения договора</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_Toc61602004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19</w:t>
        </w:r>
        <w:r w:rsidR="001048B6" w:rsidRPr="001E5DCC">
          <w:rPr>
            <w:noProof/>
            <w:webHidden/>
            <w:sz w:val="19"/>
            <w:szCs w:val="19"/>
          </w:rPr>
          <w:fldChar w:fldCharType="end"/>
        </w:r>
      </w:hyperlink>
    </w:p>
    <w:p w:rsidR="001048B6" w:rsidRPr="001E5DCC" w:rsidRDefault="001E5DCC" w:rsidP="00250D0C">
      <w:pPr>
        <w:pStyle w:val="25"/>
        <w:tabs>
          <w:tab w:val="left" w:pos="960"/>
          <w:tab w:val="right" w:leader="dot" w:pos="10195"/>
        </w:tabs>
        <w:rPr>
          <w:rFonts w:eastAsiaTheme="minorEastAsia"/>
          <w:smallCaps w:val="0"/>
          <w:noProof/>
          <w:sz w:val="19"/>
          <w:szCs w:val="19"/>
        </w:rPr>
      </w:pPr>
      <w:hyperlink w:anchor="_Toc61602005" w:history="1">
        <w:r w:rsidR="001048B6" w:rsidRPr="001E5DCC">
          <w:rPr>
            <w:rStyle w:val="aff7"/>
            <w:noProof/>
            <w:sz w:val="19"/>
            <w:szCs w:val="19"/>
          </w:rPr>
          <w:t>6.5.</w:t>
        </w:r>
        <w:r w:rsidR="001048B6" w:rsidRPr="001E5DCC">
          <w:rPr>
            <w:rFonts w:eastAsiaTheme="minorEastAsia"/>
            <w:smallCaps w:val="0"/>
            <w:noProof/>
            <w:sz w:val="19"/>
            <w:szCs w:val="19"/>
          </w:rPr>
          <w:tab/>
        </w:r>
        <w:r w:rsidR="001048B6" w:rsidRPr="001E5DCC">
          <w:rPr>
            <w:rStyle w:val="aff7"/>
            <w:noProof/>
            <w:sz w:val="19"/>
            <w:szCs w:val="19"/>
          </w:rPr>
          <w:t>Изменение и расторжение договора</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_Toc61602005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19</w:t>
        </w:r>
        <w:r w:rsidR="001048B6" w:rsidRPr="001E5DCC">
          <w:rPr>
            <w:noProof/>
            <w:webHidden/>
            <w:sz w:val="19"/>
            <w:szCs w:val="19"/>
          </w:rPr>
          <w:fldChar w:fldCharType="end"/>
        </w:r>
      </w:hyperlink>
    </w:p>
    <w:p w:rsidR="001048B6" w:rsidRPr="001E5DCC" w:rsidRDefault="001E5DCC" w:rsidP="00250D0C">
      <w:pPr>
        <w:pStyle w:val="13"/>
        <w:tabs>
          <w:tab w:val="left" w:pos="480"/>
          <w:tab w:val="right" w:leader="dot" w:pos="10195"/>
        </w:tabs>
        <w:spacing w:before="0" w:after="0"/>
        <w:rPr>
          <w:rFonts w:eastAsiaTheme="minorEastAsia"/>
          <w:b w:val="0"/>
          <w:bCs w:val="0"/>
          <w:caps w:val="0"/>
          <w:noProof/>
          <w:sz w:val="19"/>
          <w:szCs w:val="19"/>
        </w:rPr>
      </w:pPr>
      <w:hyperlink w:anchor="_Toc61602006" w:history="1">
        <w:r w:rsidR="001048B6" w:rsidRPr="001E5DCC">
          <w:rPr>
            <w:rStyle w:val="aff7"/>
            <w:noProof/>
            <w:sz w:val="19"/>
            <w:szCs w:val="19"/>
          </w:rPr>
          <w:t>II.</w:t>
        </w:r>
        <w:r w:rsidR="001048B6" w:rsidRPr="001E5DCC">
          <w:rPr>
            <w:rFonts w:eastAsiaTheme="minorEastAsia"/>
            <w:b w:val="0"/>
            <w:bCs w:val="0"/>
            <w:caps w:val="0"/>
            <w:noProof/>
            <w:sz w:val="19"/>
            <w:szCs w:val="19"/>
          </w:rPr>
          <w:tab/>
        </w:r>
        <w:r w:rsidR="001048B6" w:rsidRPr="001E5DCC">
          <w:rPr>
            <w:rStyle w:val="aff7"/>
            <w:noProof/>
            <w:sz w:val="19"/>
            <w:szCs w:val="19"/>
          </w:rPr>
          <w:t>ИНФОРМАЦИОННАЯ КАРТА ЗАКУПКИ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_Toc61602006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21</w:t>
        </w:r>
        <w:r w:rsidR="001048B6" w:rsidRPr="001E5DCC">
          <w:rPr>
            <w:noProof/>
            <w:webHidden/>
            <w:sz w:val="19"/>
            <w:szCs w:val="19"/>
          </w:rPr>
          <w:fldChar w:fldCharType="end"/>
        </w:r>
      </w:hyperlink>
    </w:p>
    <w:p w:rsidR="001048B6" w:rsidRPr="001E5DCC" w:rsidRDefault="001E5DCC" w:rsidP="00250D0C">
      <w:pPr>
        <w:pStyle w:val="13"/>
        <w:tabs>
          <w:tab w:val="left" w:pos="720"/>
          <w:tab w:val="right" w:leader="dot" w:pos="10195"/>
        </w:tabs>
        <w:spacing w:before="0" w:after="0"/>
        <w:rPr>
          <w:rFonts w:eastAsiaTheme="minorEastAsia"/>
          <w:b w:val="0"/>
          <w:bCs w:val="0"/>
          <w:caps w:val="0"/>
          <w:noProof/>
          <w:sz w:val="19"/>
          <w:szCs w:val="19"/>
        </w:rPr>
      </w:pPr>
      <w:hyperlink w:anchor="_Toc61602007" w:history="1">
        <w:r w:rsidR="001048B6" w:rsidRPr="001E5DCC">
          <w:rPr>
            <w:rStyle w:val="aff7"/>
            <w:noProof/>
            <w:sz w:val="19"/>
            <w:szCs w:val="19"/>
          </w:rPr>
          <w:t>III.</w:t>
        </w:r>
        <w:r w:rsidR="001048B6" w:rsidRPr="001E5DCC">
          <w:rPr>
            <w:rFonts w:eastAsiaTheme="minorEastAsia"/>
            <w:b w:val="0"/>
            <w:bCs w:val="0"/>
            <w:caps w:val="0"/>
            <w:noProof/>
            <w:sz w:val="19"/>
            <w:szCs w:val="19"/>
          </w:rPr>
          <w:tab/>
        </w:r>
        <w:r w:rsidR="001048B6" w:rsidRPr="001E5DCC">
          <w:rPr>
            <w:rStyle w:val="aff7"/>
            <w:noProof/>
            <w:sz w:val="19"/>
            <w:szCs w:val="19"/>
          </w:rPr>
          <w:t>ОБРАЗЦЫ ФОРМ ДЛЯ ЗАПОЛНЕНИЯ УЧАСТНИКАМИ ЗАКУПКИ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_Toc61602007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34</w:t>
        </w:r>
        <w:r w:rsidR="001048B6" w:rsidRPr="001E5DCC">
          <w:rPr>
            <w:noProof/>
            <w:webHidden/>
            <w:sz w:val="19"/>
            <w:szCs w:val="19"/>
          </w:rPr>
          <w:fldChar w:fldCharType="end"/>
        </w:r>
      </w:hyperlink>
    </w:p>
    <w:p w:rsidR="001048B6" w:rsidRPr="001E5DCC" w:rsidRDefault="001E5DCC" w:rsidP="00250D0C">
      <w:pPr>
        <w:pStyle w:val="25"/>
        <w:tabs>
          <w:tab w:val="right" w:leader="dot" w:pos="10195"/>
        </w:tabs>
        <w:rPr>
          <w:rFonts w:eastAsiaTheme="minorEastAsia"/>
          <w:smallCaps w:val="0"/>
          <w:noProof/>
          <w:sz w:val="19"/>
          <w:szCs w:val="19"/>
        </w:rPr>
      </w:pPr>
      <w:hyperlink w:anchor="_Toc61602008" w:history="1">
        <w:r w:rsidR="001048B6" w:rsidRPr="001E5DCC">
          <w:rPr>
            <w:rStyle w:val="aff7"/>
            <w:noProof/>
            <w:sz w:val="19"/>
            <w:szCs w:val="19"/>
          </w:rPr>
          <w:t>ФОРМА 1. ОПИСЬ ДОКУМЕНТОВ</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_Toc61602008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34</w:t>
        </w:r>
        <w:r w:rsidR="001048B6" w:rsidRPr="001E5DCC">
          <w:rPr>
            <w:noProof/>
            <w:webHidden/>
            <w:sz w:val="19"/>
            <w:szCs w:val="19"/>
          </w:rPr>
          <w:fldChar w:fldCharType="end"/>
        </w:r>
      </w:hyperlink>
    </w:p>
    <w:p w:rsidR="001048B6" w:rsidRPr="001E5DCC" w:rsidRDefault="001E5DCC" w:rsidP="00250D0C">
      <w:pPr>
        <w:pStyle w:val="25"/>
        <w:tabs>
          <w:tab w:val="right" w:leader="dot" w:pos="10195"/>
        </w:tabs>
        <w:rPr>
          <w:rFonts w:eastAsiaTheme="minorEastAsia"/>
          <w:smallCaps w:val="0"/>
          <w:noProof/>
          <w:sz w:val="19"/>
          <w:szCs w:val="19"/>
        </w:rPr>
      </w:pPr>
      <w:hyperlink w:anchor="_Toc61602009" w:history="1">
        <w:r w:rsidR="001048B6" w:rsidRPr="001E5DCC">
          <w:rPr>
            <w:rStyle w:val="aff7"/>
            <w:noProof/>
            <w:sz w:val="19"/>
            <w:szCs w:val="19"/>
          </w:rPr>
          <w:t>ФОРМА 2. ПИСЬМО О ПОДАЧЕ ОФЕРТЫ</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_Toc61602009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35</w:t>
        </w:r>
        <w:r w:rsidR="001048B6" w:rsidRPr="001E5DCC">
          <w:rPr>
            <w:noProof/>
            <w:webHidden/>
            <w:sz w:val="19"/>
            <w:szCs w:val="19"/>
          </w:rPr>
          <w:fldChar w:fldCharType="end"/>
        </w:r>
      </w:hyperlink>
    </w:p>
    <w:p w:rsidR="001048B6" w:rsidRPr="001E5DCC" w:rsidRDefault="001E5DCC" w:rsidP="00250D0C">
      <w:pPr>
        <w:pStyle w:val="25"/>
        <w:tabs>
          <w:tab w:val="right" w:leader="dot" w:pos="10195"/>
        </w:tabs>
        <w:rPr>
          <w:rFonts w:eastAsiaTheme="minorEastAsia"/>
          <w:smallCaps w:val="0"/>
          <w:noProof/>
          <w:sz w:val="19"/>
          <w:szCs w:val="19"/>
        </w:rPr>
      </w:pPr>
      <w:hyperlink w:anchor="_Toc61602010" w:history="1">
        <w:r w:rsidR="001048B6" w:rsidRPr="001E5DCC">
          <w:rPr>
            <w:rStyle w:val="aff7"/>
            <w:noProof/>
            <w:sz w:val="19"/>
            <w:szCs w:val="19"/>
          </w:rPr>
          <w:t>ФОРМА 3.  АНКЕТА УЧАСТНИКА ЗАКУПКИ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_Toc61602010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38</w:t>
        </w:r>
        <w:r w:rsidR="001048B6" w:rsidRPr="001E5DCC">
          <w:rPr>
            <w:noProof/>
            <w:webHidden/>
            <w:sz w:val="19"/>
            <w:szCs w:val="19"/>
          </w:rPr>
          <w:fldChar w:fldCharType="end"/>
        </w:r>
      </w:hyperlink>
    </w:p>
    <w:p w:rsidR="001048B6" w:rsidRPr="001E5DCC" w:rsidRDefault="001E5DCC" w:rsidP="00250D0C">
      <w:pPr>
        <w:pStyle w:val="25"/>
        <w:tabs>
          <w:tab w:val="right" w:leader="dot" w:pos="10195"/>
        </w:tabs>
        <w:rPr>
          <w:rFonts w:eastAsiaTheme="minorEastAsia"/>
          <w:smallCaps w:val="0"/>
          <w:noProof/>
          <w:sz w:val="19"/>
          <w:szCs w:val="19"/>
        </w:rPr>
      </w:pPr>
      <w:hyperlink w:anchor="_Toc61602011" w:history="1">
        <w:r w:rsidR="001048B6" w:rsidRPr="001E5DCC">
          <w:rPr>
            <w:rStyle w:val="aff7"/>
            <w:noProof/>
            <w:sz w:val="19"/>
            <w:szCs w:val="19"/>
          </w:rPr>
          <w:t>ФОРМА 4. ТЕХНИЧЕСКОЕ ПРЕДЛОЖЕНИЕ</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_Toc61602011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42</w:t>
        </w:r>
        <w:r w:rsidR="001048B6" w:rsidRPr="001E5DCC">
          <w:rPr>
            <w:noProof/>
            <w:webHidden/>
            <w:sz w:val="19"/>
            <w:szCs w:val="19"/>
          </w:rPr>
          <w:fldChar w:fldCharType="end"/>
        </w:r>
      </w:hyperlink>
    </w:p>
    <w:p w:rsidR="001048B6" w:rsidRPr="001E5DCC" w:rsidRDefault="001E5DCC" w:rsidP="00250D0C">
      <w:pPr>
        <w:pStyle w:val="25"/>
        <w:tabs>
          <w:tab w:val="right" w:leader="dot" w:pos="10195"/>
        </w:tabs>
        <w:rPr>
          <w:rFonts w:eastAsiaTheme="minorEastAsia"/>
          <w:smallCaps w:val="0"/>
          <w:noProof/>
          <w:sz w:val="19"/>
          <w:szCs w:val="19"/>
        </w:rPr>
      </w:pPr>
      <w:hyperlink w:anchor="_Toc61602012" w:history="1">
        <w:r w:rsidR="001048B6" w:rsidRPr="001E5DCC">
          <w:rPr>
            <w:rStyle w:val="aff7"/>
            <w:noProof/>
            <w:sz w:val="19"/>
            <w:szCs w:val="19"/>
          </w:rPr>
          <w:t>ФОРМА 5. СПРАВКА ОБ ОПЫТЕ ВЫПОЛНЕНИЯ АНАЛОГИЧНЫХ ДОГОВОРОВ</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_Toc61602012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43</w:t>
        </w:r>
        <w:r w:rsidR="001048B6" w:rsidRPr="001E5DCC">
          <w:rPr>
            <w:noProof/>
            <w:webHidden/>
            <w:sz w:val="19"/>
            <w:szCs w:val="19"/>
          </w:rPr>
          <w:fldChar w:fldCharType="end"/>
        </w:r>
      </w:hyperlink>
    </w:p>
    <w:p w:rsidR="001048B6" w:rsidRPr="001E5DCC" w:rsidRDefault="001E5DCC" w:rsidP="00250D0C">
      <w:pPr>
        <w:pStyle w:val="25"/>
        <w:tabs>
          <w:tab w:val="right" w:leader="dot" w:pos="10195"/>
        </w:tabs>
        <w:rPr>
          <w:rFonts w:eastAsiaTheme="minorEastAsia"/>
          <w:smallCaps w:val="0"/>
          <w:noProof/>
          <w:sz w:val="19"/>
          <w:szCs w:val="19"/>
        </w:rPr>
      </w:pPr>
      <w:hyperlink w:anchor="_Toc61602013" w:history="1">
        <w:r w:rsidR="001048B6" w:rsidRPr="001E5DCC">
          <w:rPr>
            <w:rStyle w:val="aff7"/>
            <w:noProof/>
            <w:sz w:val="19"/>
            <w:szCs w:val="19"/>
          </w:rPr>
          <w:t>ФОРМА 6. СПРАВКА О МАТЕРИАЛЬНО-ТЕХНИЧЕСКИХ РЕСУРСАХ</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_Toc61602013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44</w:t>
        </w:r>
        <w:r w:rsidR="001048B6" w:rsidRPr="001E5DCC">
          <w:rPr>
            <w:noProof/>
            <w:webHidden/>
            <w:sz w:val="19"/>
            <w:szCs w:val="19"/>
          </w:rPr>
          <w:fldChar w:fldCharType="end"/>
        </w:r>
      </w:hyperlink>
    </w:p>
    <w:p w:rsidR="001048B6" w:rsidRPr="001E5DCC" w:rsidRDefault="001E5DCC" w:rsidP="00250D0C">
      <w:pPr>
        <w:pStyle w:val="25"/>
        <w:tabs>
          <w:tab w:val="right" w:leader="dot" w:pos="10195"/>
        </w:tabs>
        <w:rPr>
          <w:rFonts w:eastAsiaTheme="minorEastAsia"/>
          <w:smallCaps w:val="0"/>
          <w:noProof/>
          <w:sz w:val="19"/>
          <w:szCs w:val="19"/>
        </w:rPr>
      </w:pPr>
      <w:hyperlink w:anchor="_Toc61602014" w:history="1">
        <w:r w:rsidR="001048B6" w:rsidRPr="001E5DCC">
          <w:rPr>
            <w:rStyle w:val="aff7"/>
            <w:noProof/>
            <w:sz w:val="19"/>
            <w:szCs w:val="19"/>
          </w:rPr>
          <w:t>ФОРМА 7. СПРАВКА О КАДРОВЫХ РЕСУРСАХ</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_Toc61602014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45</w:t>
        </w:r>
        <w:r w:rsidR="001048B6" w:rsidRPr="001E5DCC">
          <w:rPr>
            <w:noProof/>
            <w:webHidden/>
            <w:sz w:val="19"/>
            <w:szCs w:val="19"/>
          </w:rPr>
          <w:fldChar w:fldCharType="end"/>
        </w:r>
      </w:hyperlink>
    </w:p>
    <w:p w:rsidR="001048B6" w:rsidRPr="001E5DCC" w:rsidRDefault="001E5DCC" w:rsidP="00250D0C">
      <w:pPr>
        <w:pStyle w:val="25"/>
        <w:tabs>
          <w:tab w:val="right" w:leader="dot" w:pos="10195"/>
        </w:tabs>
        <w:rPr>
          <w:rFonts w:eastAsiaTheme="minorEastAsia"/>
          <w:smallCaps w:val="0"/>
          <w:noProof/>
          <w:sz w:val="19"/>
          <w:szCs w:val="19"/>
        </w:rPr>
      </w:pPr>
      <w:hyperlink w:anchor="_Toc61602015" w:history="1">
        <w:r w:rsidR="001048B6" w:rsidRPr="001E5DCC">
          <w:rPr>
            <w:rStyle w:val="aff7"/>
            <w:noProof/>
            <w:sz w:val="19"/>
            <w:szCs w:val="19"/>
          </w:rPr>
          <w:t>ФОРМА 8. ИНФОРМАЦИЯ О СОБСТВЕННИКАХ (ВКЛЮЧАЯ КОНЕЧНЫХ БЕНЕФИЦИАРОВ)</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_Toc61602015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46</w:t>
        </w:r>
        <w:r w:rsidR="001048B6" w:rsidRPr="001E5DCC">
          <w:rPr>
            <w:noProof/>
            <w:webHidden/>
            <w:sz w:val="19"/>
            <w:szCs w:val="19"/>
          </w:rPr>
          <w:fldChar w:fldCharType="end"/>
        </w:r>
      </w:hyperlink>
    </w:p>
    <w:p w:rsidR="001048B6" w:rsidRPr="001E5DCC" w:rsidRDefault="001E5DCC" w:rsidP="00250D0C">
      <w:pPr>
        <w:pStyle w:val="25"/>
        <w:tabs>
          <w:tab w:val="right" w:leader="dot" w:pos="10195"/>
        </w:tabs>
        <w:rPr>
          <w:rFonts w:eastAsiaTheme="minorEastAsia"/>
          <w:smallCaps w:val="0"/>
          <w:noProof/>
          <w:sz w:val="19"/>
          <w:szCs w:val="19"/>
        </w:rPr>
      </w:pPr>
      <w:hyperlink w:anchor="_Toc61602016" w:history="1">
        <w:r w:rsidR="001048B6" w:rsidRPr="001E5DCC">
          <w:rPr>
            <w:rStyle w:val="aff7"/>
            <w:noProof/>
            <w:sz w:val="19"/>
            <w:szCs w:val="19"/>
          </w:rPr>
          <w:t xml:space="preserve">ФОРМА 9. </w:t>
        </w:r>
        <w:r w:rsidR="001048B6" w:rsidRPr="001E5DCC">
          <w:rPr>
            <w:rStyle w:val="aff7"/>
            <w:rFonts w:eastAsia="Calibri"/>
            <w:noProof/>
            <w:sz w:val="19"/>
            <w:szCs w:val="19"/>
          </w:rPr>
          <w:t>СОГЛАСИЕ НА ОБРАБОТКУ ПЕРСОНАЛЬНЫХ ДАННЫХ</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_Toc61602016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50</w:t>
        </w:r>
        <w:r w:rsidR="001048B6" w:rsidRPr="001E5DCC">
          <w:rPr>
            <w:noProof/>
            <w:webHidden/>
            <w:sz w:val="19"/>
            <w:szCs w:val="19"/>
          </w:rPr>
          <w:fldChar w:fldCharType="end"/>
        </w:r>
      </w:hyperlink>
    </w:p>
    <w:p w:rsidR="001048B6" w:rsidRPr="001E5DCC" w:rsidRDefault="001E5DCC" w:rsidP="00250D0C">
      <w:pPr>
        <w:pStyle w:val="25"/>
        <w:tabs>
          <w:tab w:val="right" w:leader="dot" w:pos="10195"/>
        </w:tabs>
        <w:rPr>
          <w:rFonts w:eastAsiaTheme="minorEastAsia"/>
          <w:smallCaps w:val="0"/>
          <w:noProof/>
          <w:sz w:val="19"/>
          <w:szCs w:val="19"/>
        </w:rPr>
      </w:pPr>
      <w:hyperlink w:anchor="_Toc61602017" w:history="1">
        <w:r w:rsidR="001048B6" w:rsidRPr="001E5DCC">
          <w:rPr>
            <w:rStyle w:val="aff7"/>
            <w:noProof/>
            <w:sz w:val="19"/>
            <w:szCs w:val="19"/>
          </w:rPr>
          <w:t>ФОРМА 10.   АНТИКОРРУПЦИОННЫЕ ОБЯЗАТЕЛЬСТВА</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_Toc61602017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51</w:t>
        </w:r>
        <w:r w:rsidR="001048B6" w:rsidRPr="001E5DCC">
          <w:rPr>
            <w:noProof/>
            <w:webHidden/>
            <w:sz w:val="19"/>
            <w:szCs w:val="19"/>
          </w:rPr>
          <w:fldChar w:fldCharType="end"/>
        </w:r>
      </w:hyperlink>
    </w:p>
    <w:p w:rsidR="001048B6" w:rsidRPr="001E5DCC" w:rsidRDefault="001E5DCC" w:rsidP="00250D0C">
      <w:pPr>
        <w:pStyle w:val="25"/>
        <w:tabs>
          <w:tab w:val="right" w:leader="dot" w:pos="10195"/>
        </w:tabs>
        <w:rPr>
          <w:rFonts w:eastAsiaTheme="minorEastAsia"/>
          <w:smallCaps w:val="0"/>
          <w:noProof/>
          <w:sz w:val="19"/>
          <w:szCs w:val="19"/>
        </w:rPr>
      </w:pPr>
      <w:hyperlink w:anchor="_Toc61602018" w:history="1">
        <w:r w:rsidR="001048B6" w:rsidRPr="001E5DCC">
          <w:rPr>
            <w:rStyle w:val="aff7"/>
            <w:noProof/>
            <w:sz w:val="19"/>
            <w:szCs w:val="19"/>
          </w:rPr>
          <w:t>ФОРМА 11. СПРАВКА О НАЛИЧИИ У УЧАСТНИКА ЗАКУПКИ СВЯЗЕЙ, НОСЯЩИХ ХАРАКТЕР АФФИЛИРОВАННОСТИ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_Toc61602018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53</w:t>
        </w:r>
        <w:r w:rsidR="001048B6" w:rsidRPr="001E5DCC">
          <w:rPr>
            <w:noProof/>
            <w:webHidden/>
            <w:sz w:val="19"/>
            <w:szCs w:val="19"/>
          </w:rPr>
          <w:fldChar w:fldCharType="end"/>
        </w:r>
      </w:hyperlink>
    </w:p>
    <w:p w:rsidR="001048B6" w:rsidRPr="001E5DCC" w:rsidRDefault="001E5DCC" w:rsidP="00250D0C">
      <w:pPr>
        <w:pStyle w:val="25"/>
        <w:tabs>
          <w:tab w:val="right" w:leader="dot" w:pos="10195"/>
        </w:tabs>
        <w:rPr>
          <w:rFonts w:eastAsiaTheme="minorEastAsia"/>
          <w:smallCaps w:val="0"/>
          <w:noProof/>
          <w:sz w:val="19"/>
          <w:szCs w:val="19"/>
        </w:rPr>
      </w:pPr>
      <w:hyperlink w:anchor="_Toc61602019" w:history="1">
        <w:r w:rsidR="001048B6" w:rsidRPr="001E5DCC">
          <w:rPr>
            <w:rStyle w:val="aff7"/>
            <w:noProof/>
            <w:sz w:val="19"/>
            <w:szCs w:val="19"/>
          </w:rPr>
          <w:t>ФОРМА 12. ПЛАН РАСПРЕДЕЛЕНИЯ ОБЪЁМОВ ВЫПОЛНЯЕМЫХ РАБОТ МЕЖДУ ГЕНЕРАЛЬНЫМ ИСПОЛНИТЕЛЕМ И СОИСПОЛНИТЕЛЯМИ</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_Toc61602019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54</w:t>
        </w:r>
        <w:r w:rsidR="001048B6" w:rsidRPr="001E5DCC">
          <w:rPr>
            <w:noProof/>
            <w:webHidden/>
            <w:sz w:val="19"/>
            <w:szCs w:val="19"/>
          </w:rPr>
          <w:fldChar w:fldCharType="end"/>
        </w:r>
      </w:hyperlink>
    </w:p>
    <w:p w:rsidR="001048B6" w:rsidRPr="001E5DCC" w:rsidRDefault="001E5DCC" w:rsidP="00250D0C">
      <w:pPr>
        <w:pStyle w:val="25"/>
        <w:tabs>
          <w:tab w:val="right" w:leader="dot" w:pos="10195"/>
        </w:tabs>
        <w:rPr>
          <w:rFonts w:eastAsiaTheme="minorEastAsia"/>
          <w:smallCaps w:val="0"/>
          <w:noProof/>
          <w:sz w:val="19"/>
          <w:szCs w:val="19"/>
        </w:rPr>
      </w:pPr>
      <w:hyperlink w:anchor="_Toc61602020" w:history="1">
        <w:r w:rsidR="001048B6" w:rsidRPr="001E5DCC">
          <w:rPr>
            <w:rStyle w:val="aff7"/>
            <w:noProof/>
            <w:sz w:val="19"/>
            <w:szCs w:val="19"/>
          </w:rPr>
          <w:t>ФОРМА 13. ПРОТОКОЛ РАЗНОГЛАСИЙ К ПРОЕКТУ ДОГОВОРА</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_Toc61602020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55</w:t>
        </w:r>
        <w:r w:rsidR="001048B6" w:rsidRPr="001E5DCC">
          <w:rPr>
            <w:noProof/>
            <w:webHidden/>
            <w:sz w:val="19"/>
            <w:szCs w:val="19"/>
          </w:rPr>
          <w:fldChar w:fldCharType="end"/>
        </w:r>
      </w:hyperlink>
    </w:p>
    <w:p w:rsidR="001048B6" w:rsidRPr="001E5DCC" w:rsidRDefault="001E5DCC" w:rsidP="00250D0C">
      <w:pPr>
        <w:pStyle w:val="13"/>
        <w:tabs>
          <w:tab w:val="left" w:pos="720"/>
          <w:tab w:val="right" w:leader="dot" w:pos="10195"/>
        </w:tabs>
        <w:spacing w:before="0" w:after="0"/>
        <w:rPr>
          <w:rFonts w:eastAsiaTheme="minorEastAsia"/>
          <w:b w:val="0"/>
          <w:bCs w:val="0"/>
          <w:caps w:val="0"/>
          <w:noProof/>
          <w:sz w:val="19"/>
          <w:szCs w:val="19"/>
        </w:rPr>
      </w:pPr>
      <w:hyperlink w:anchor="_Toc61602021" w:history="1">
        <w:r w:rsidR="001048B6" w:rsidRPr="001E5DCC">
          <w:rPr>
            <w:rStyle w:val="aff7"/>
            <w:noProof/>
            <w:sz w:val="19"/>
            <w:szCs w:val="19"/>
          </w:rPr>
          <w:t>IV.</w:t>
        </w:r>
        <w:r w:rsidR="001048B6" w:rsidRPr="001E5DCC">
          <w:rPr>
            <w:rFonts w:eastAsiaTheme="minorEastAsia"/>
            <w:b w:val="0"/>
            <w:bCs w:val="0"/>
            <w:caps w:val="0"/>
            <w:noProof/>
            <w:sz w:val="19"/>
            <w:szCs w:val="19"/>
          </w:rPr>
          <w:tab/>
        </w:r>
        <w:r w:rsidR="001048B6" w:rsidRPr="001E5DCC">
          <w:rPr>
            <w:rStyle w:val="aff7"/>
            <w:noProof/>
            <w:sz w:val="19"/>
            <w:szCs w:val="19"/>
          </w:rPr>
          <w:t>ТЕХНИЧЕСКАЯ ЧАСТЬ</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_Toc61602021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56</w:t>
        </w:r>
        <w:r w:rsidR="001048B6" w:rsidRPr="001E5DCC">
          <w:rPr>
            <w:noProof/>
            <w:webHidden/>
            <w:sz w:val="19"/>
            <w:szCs w:val="19"/>
          </w:rPr>
          <w:fldChar w:fldCharType="end"/>
        </w:r>
      </w:hyperlink>
    </w:p>
    <w:p w:rsidR="001048B6" w:rsidRPr="001E5DCC" w:rsidRDefault="001E5DCC" w:rsidP="00250D0C">
      <w:pPr>
        <w:pStyle w:val="13"/>
        <w:tabs>
          <w:tab w:val="left" w:pos="480"/>
          <w:tab w:val="right" w:leader="dot" w:pos="10195"/>
        </w:tabs>
        <w:spacing w:before="0" w:after="0"/>
        <w:rPr>
          <w:rFonts w:eastAsiaTheme="minorEastAsia"/>
          <w:b w:val="0"/>
          <w:bCs w:val="0"/>
          <w:caps w:val="0"/>
          <w:noProof/>
          <w:sz w:val="19"/>
          <w:szCs w:val="19"/>
        </w:rPr>
      </w:pPr>
      <w:hyperlink w:anchor="_Toc61602022" w:history="1">
        <w:r w:rsidR="001048B6" w:rsidRPr="001E5DCC">
          <w:rPr>
            <w:rStyle w:val="aff7"/>
            <w:noProof/>
            <w:sz w:val="19"/>
            <w:szCs w:val="19"/>
          </w:rPr>
          <w:t>V.</w:t>
        </w:r>
        <w:r w:rsidR="001048B6" w:rsidRPr="001E5DCC">
          <w:rPr>
            <w:rFonts w:eastAsiaTheme="minorEastAsia"/>
            <w:b w:val="0"/>
            <w:bCs w:val="0"/>
            <w:caps w:val="0"/>
            <w:noProof/>
            <w:sz w:val="19"/>
            <w:szCs w:val="19"/>
          </w:rPr>
          <w:tab/>
        </w:r>
        <w:r w:rsidR="001048B6" w:rsidRPr="001E5DCC">
          <w:rPr>
            <w:rStyle w:val="aff7"/>
            <w:noProof/>
            <w:sz w:val="19"/>
            <w:szCs w:val="19"/>
          </w:rPr>
          <w:t>ПРОЕКТ ДОГОВОРА</w:t>
        </w:r>
        <w:r w:rsidR="001048B6" w:rsidRPr="001E5DCC">
          <w:rPr>
            <w:noProof/>
            <w:webHidden/>
            <w:sz w:val="19"/>
            <w:szCs w:val="19"/>
          </w:rPr>
          <w:tab/>
        </w:r>
        <w:r w:rsidR="001048B6" w:rsidRPr="001E5DCC">
          <w:rPr>
            <w:noProof/>
            <w:webHidden/>
            <w:sz w:val="19"/>
            <w:szCs w:val="19"/>
          </w:rPr>
          <w:fldChar w:fldCharType="begin"/>
        </w:r>
        <w:r w:rsidR="001048B6" w:rsidRPr="001E5DCC">
          <w:rPr>
            <w:noProof/>
            <w:webHidden/>
            <w:sz w:val="19"/>
            <w:szCs w:val="19"/>
          </w:rPr>
          <w:instrText xml:space="preserve"> PAGEREF _Toc61602022 \h </w:instrText>
        </w:r>
        <w:r w:rsidR="001048B6" w:rsidRPr="001E5DCC">
          <w:rPr>
            <w:noProof/>
            <w:webHidden/>
            <w:sz w:val="19"/>
            <w:szCs w:val="19"/>
          </w:rPr>
        </w:r>
        <w:r w:rsidR="001048B6" w:rsidRPr="001E5DCC">
          <w:rPr>
            <w:noProof/>
            <w:webHidden/>
            <w:sz w:val="19"/>
            <w:szCs w:val="19"/>
          </w:rPr>
          <w:fldChar w:fldCharType="separate"/>
        </w:r>
        <w:r w:rsidR="001048B6" w:rsidRPr="001E5DCC">
          <w:rPr>
            <w:noProof/>
            <w:webHidden/>
            <w:sz w:val="19"/>
            <w:szCs w:val="19"/>
          </w:rPr>
          <w:t>57</w:t>
        </w:r>
        <w:r w:rsidR="001048B6" w:rsidRPr="001E5DCC">
          <w:rPr>
            <w:noProof/>
            <w:webHidden/>
            <w:sz w:val="19"/>
            <w:szCs w:val="19"/>
          </w:rPr>
          <w:fldChar w:fldCharType="end"/>
        </w:r>
      </w:hyperlink>
    </w:p>
    <w:p w:rsidR="00952F9B" w:rsidRPr="00C70643" w:rsidRDefault="00457C39" w:rsidP="00B32937">
      <w:pPr>
        <w:pStyle w:val="11"/>
        <w:pageBreakBefore/>
        <w:tabs>
          <w:tab w:val="clear" w:pos="432"/>
        </w:tabs>
        <w:spacing w:before="0" w:after="0"/>
        <w:ind w:left="567" w:firstLine="0"/>
        <w:jc w:val="both"/>
      </w:pPr>
      <w:r w:rsidRPr="001E5DCC">
        <w:rPr>
          <w:b w:val="0"/>
          <w:bCs w:val="0"/>
          <w:i/>
          <w:iCs/>
          <w:caps/>
          <w:smallCaps/>
          <w:sz w:val="19"/>
          <w:szCs w:val="19"/>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2" w:name="_Ref166642713"/>
      <w:bookmarkStart w:id="3" w:name="_Toc61601966"/>
      <w:r w:rsidRPr="008C6427">
        <w:rPr>
          <w:rStyle w:val="15"/>
          <w:b/>
          <w:bCs/>
          <w:caps/>
          <w:sz w:val="22"/>
          <w:szCs w:val="22"/>
        </w:rPr>
        <w:t xml:space="preserve">ОБЩИЕ УСЛОВИЯ ПРОВЕДЕНИЯ </w:t>
      </w:r>
      <w:bookmarkEnd w:id="2"/>
      <w:r w:rsidR="00B32937" w:rsidRPr="008C6427">
        <w:rPr>
          <w:rStyle w:val="15"/>
          <w:b/>
          <w:bCs/>
          <w:caps/>
          <w:sz w:val="22"/>
          <w:szCs w:val="22"/>
        </w:rPr>
        <w:t>закупки</w:t>
      </w:r>
      <w:bookmarkEnd w:id="3"/>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4" w:name="_Toc123405451"/>
      <w:bookmarkStart w:id="5" w:name="_Toc166101206"/>
      <w:bookmarkStart w:id="6" w:name="_Ref166101247"/>
      <w:bookmarkStart w:id="7" w:name="_Ref166101251"/>
      <w:bookmarkStart w:id="8" w:name="_Toc61601967"/>
      <w:r w:rsidRPr="008C6427">
        <w:rPr>
          <w:sz w:val="22"/>
          <w:szCs w:val="22"/>
        </w:rPr>
        <w:t>ОБЩИЕ ПОЛОЖЕНИЯ</w:t>
      </w:r>
      <w:bookmarkEnd w:id="4"/>
      <w:bookmarkEnd w:id="5"/>
      <w:bookmarkEnd w:id="6"/>
      <w:bookmarkEnd w:id="7"/>
      <w:bookmarkEnd w:id="8"/>
    </w:p>
    <w:p w:rsidR="007633E7" w:rsidRPr="008C6427" w:rsidRDefault="00B32937" w:rsidP="00B32937">
      <w:pPr>
        <w:pStyle w:val="21"/>
        <w:keepNext w:val="0"/>
        <w:numPr>
          <w:ilvl w:val="1"/>
          <w:numId w:val="1"/>
        </w:numPr>
        <w:spacing w:after="0"/>
        <w:ind w:left="0" w:firstLine="567"/>
        <w:jc w:val="left"/>
        <w:rPr>
          <w:sz w:val="22"/>
          <w:szCs w:val="22"/>
        </w:rPr>
      </w:pPr>
      <w:bookmarkStart w:id="9" w:name="_Toc61601968"/>
      <w:r w:rsidRPr="008C6427">
        <w:rPr>
          <w:sz w:val="22"/>
          <w:szCs w:val="22"/>
        </w:rPr>
        <w:t>Правовой статус документов</w:t>
      </w:r>
      <w:bookmarkEnd w:id="9"/>
    </w:p>
    <w:p w:rsidR="007633E7" w:rsidRPr="009A3237" w:rsidRDefault="007633E7" w:rsidP="003A11B6">
      <w:pPr>
        <w:pStyle w:val="afffff4"/>
        <w:numPr>
          <w:ilvl w:val="2"/>
          <w:numId w:val="1"/>
        </w:numPr>
        <w:ind w:left="0" w:firstLine="567"/>
        <w:jc w:val="both"/>
        <w:rPr>
          <w:sz w:val="22"/>
          <w:szCs w:val="22"/>
        </w:rPr>
      </w:pPr>
      <w:bookmarkStart w:id="10" w:name="_Ref119427085"/>
      <w:bookmarkStart w:id="11"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10"/>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w:t>
      </w:r>
      <w:r w:rsidR="00D3532B" w:rsidRPr="00D3532B">
        <w:rPr>
          <w:color w:val="FF0000"/>
        </w:rPr>
        <w:t>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Единому стандарту №142 от 28.12.2024г.</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2" w:name="_Toc123405453"/>
      <w:bookmarkStart w:id="13"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2"/>
      <w:r w:rsidR="007633E7" w:rsidRPr="008C6427">
        <w:rPr>
          <w:sz w:val="22"/>
          <w:szCs w:val="22"/>
        </w:rPr>
        <w:t>.</w:t>
      </w:r>
      <w:bookmarkEnd w:id="13"/>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4"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4"/>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5" w:name="_Toc123405455"/>
      <w:bookmarkStart w:id="16" w:name="_Toc61601970"/>
      <w:r w:rsidRPr="008C6427">
        <w:rPr>
          <w:sz w:val="22"/>
          <w:szCs w:val="22"/>
        </w:rPr>
        <w:t xml:space="preserve">Начальная (максимальная) цена </w:t>
      </w:r>
      <w:bookmarkEnd w:id="15"/>
      <w:r w:rsidRPr="008C6427">
        <w:rPr>
          <w:sz w:val="22"/>
          <w:szCs w:val="22"/>
        </w:rPr>
        <w:t>договора (цена лота)</w:t>
      </w:r>
      <w:bookmarkEnd w:id="16"/>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7"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7"/>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8" w:name="_Toc123405457"/>
      <w:bookmarkStart w:id="19" w:name="_Toc61601971"/>
      <w:r w:rsidRPr="008C6427">
        <w:rPr>
          <w:sz w:val="22"/>
          <w:szCs w:val="22"/>
        </w:rPr>
        <w:t xml:space="preserve">Требования к </w:t>
      </w:r>
      <w:bookmarkEnd w:id="18"/>
      <w:r w:rsidRPr="008C6427">
        <w:rPr>
          <w:sz w:val="22"/>
          <w:szCs w:val="22"/>
        </w:rPr>
        <w:t>участникам закупки</w:t>
      </w:r>
      <w:bookmarkEnd w:id="19"/>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w:t>
      </w:r>
      <w:r w:rsidRPr="008C6427">
        <w:rPr>
          <w:rFonts w:ascii="Times New Roman" w:hAnsi="Times New Roman" w:cs="Times New Roman"/>
          <w:b w:val="0"/>
          <w:bCs w:val="0"/>
          <w:sz w:val="22"/>
          <w:szCs w:val="22"/>
        </w:rPr>
        <w:lastRenderedPageBreak/>
        <w:t>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r w:rsidR="009D75F4" w:rsidRPr="009D75F4">
        <w:t xml:space="preserve"> </w:t>
      </w:r>
      <w:r w:rsidR="009D75F4" w:rsidRPr="009D75F4">
        <w:rPr>
          <w:rFonts w:ascii="Times New Roman" w:hAnsi="Times New Roman" w:cs="Times New Roman"/>
          <w:b w:val="0"/>
          <w:bCs w:val="0"/>
          <w:color w:val="FF0000"/>
          <w:sz w:val="22"/>
          <w:szCs w:val="22"/>
        </w:rPr>
        <w:t>За исключением лиц, являющихся иностранными агентами в соответствии с Федеральным законом от</w:t>
      </w:r>
      <w:r w:rsidR="00D62A2E">
        <w:rPr>
          <w:rFonts w:ascii="Times New Roman" w:hAnsi="Times New Roman" w:cs="Times New Roman"/>
          <w:b w:val="0"/>
          <w:bCs w:val="0"/>
          <w:color w:val="FF0000"/>
          <w:sz w:val="22"/>
          <w:szCs w:val="22"/>
        </w:rPr>
        <w:t xml:space="preserve"> </w:t>
      </w:r>
      <w:r w:rsidR="009D75F4" w:rsidRPr="009D75F4">
        <w:rPr>
          <w:rFonts w:ascii="Times New Roman" w:hAnsi="Times New Roman" w:cs="Times New Roman"/>
          <w:b w:val="0"/>
          <w:bCs w:val="0"/>
          <w:color w:val="FF0000"/>
          <w:sz w:val="22"/>
          <w:szCs w:val="22"/>
        </w:rPr>
        <w:t>14 июля 2022 года N 255 ФЗ "О контроле за деятельностью лиц, находящихся под иностранным влиянием".</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20"/>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1"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1"/>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2" w:name="_Toc123405458"/>
      <w:bookmarkStart w:id="23" w:name="_Toc61601972"/>
      <w:r w:rsidRPr="008C6427">
        <w:rPr>
          <w:sz w:val="22"/>
          <w:szCs w:val="22"/>
        </w:rPr>
        <w:t>Привлечение соисполнителей (субподрядчиков) к исполнению договора</w:t>
      </w:r>
      <w:bookmarkEnd w:id="22"/>
      <w:bookmarkEnd w:id="23"/>
    </w:p>
    <w:p w:rsidR="00E72E3A" w:rsidRPr="00B566B9" w:rsidRDefault="00B566B9" w:rsidP="00B566B9">
      <w:pPr>
        <w:rPr>
          <w:i/>
          <w:color w:val="FF0000"/>
          <w:sz w:val="22"/>
          <w:szCs w:val="22"/>
        </w:rPr>
      </w:pPr>
      <w:r w:rsidRPr="00B566B9">
        <w:rPr>
          <w:color w:val="FF0000"/>
        </w:rPr>
        <w:t xml:space="preserve">Привлечение </w:t>
      </w:r>
      <w:bookmarkStart w:id="24" w:name="_Ref354131847"/>
      <w:bookmarkStart w:id="25" w:name="_Ref11495519"/>
      <w:r w:rsidRPr="00B566B9">
        <w:rPr>
          <w:color w:val="FF0000"/>
        </w:rPr>
        <w:t>соисполнителей (субподрядчиков) к исполнению договора не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6" w:name="_Toc123405459"/>
      <w:bookmarkStart w:id="27" w:name="_Toc61601973"/>
      <w:bookmarkEnd w:id="24"/>
      <w:r w:rsidRPr="008C6427">
        <w:rPr>
          <w:sz w:val="22"/>
          <w:szCs w:val="22"/>
        </w:rPr>
        <w:t xml:space="preserve">Расходы на участие в </w:t>
      </w:r>
      <w:bookmarkEnd w:id="26"/>
      <w:r w:rsidR="00AA1F7C" w:rsidRPr="008C6427">
        <w:rPr>
          <w:sz w:val="22"/>
          <w:szCs w:val="22"/>
        </w:rPr>
        <w:t>закупке</w:t>
      </w:r>
      <w:r w:rsidRPr="008C6427">
        <w:rPr>
          <w:sz w:val="22"/>
          <w:szCs w:val="22"/>
        </w:rPr>
        <w:t xml:space="preserve"> и при заключении договора</w:t>
      </w:r>
      <w:bookmarkEnd w:id="27"/>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5"/>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8" w:name="_Toc123405460"/>
      <w:bookmarkStart w:id="29"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8"/>
      <w:r w:rsidR="007633E7" w:rsidRPr="008C6427">
        <w:rPr>
          <w:sz w:val="22"/>
          <w:szCs w:val="22"/>
        </w:rPr>
        <w:t>закупк</w:t>
      </w:r>
      <w:r w:rsidR="00C90121" w:rsidRPr="008C6427">
        <w:rPr>
          <w:sz w:val="22"/>
          <w:szCs w:val="22"/>
        </w:rPr>
        <w:t>и</w:t>
      </w:r>
      <w:bookmarkEnd w:id="29"/>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30" w:name="_Toc123405462"/>
      <w:bookmarkStart w:id="31" w:name="_Toc166101207"/>
      <w:bookmarkEnd w:id="11"/>
    </w:p>
    <w:p w:rsidR="007633E7" w:rsidRPr="008C6427" w:rsidRDefault="007633E7" w:rsidP="00D35172">
      <w:pPr>
        <w:pStyle w:val="11"/>
        <w:keepNext w:val="0"/>
        <w:numPr>
          <w:ilvl w:val="0"/>
          <w:numId w:val="1"/>
        </w:numPr>
        <w:spacing w:before="0" w:after="0"/>
        <w:ind w:left="0" w:firstLine="567"/>
        <w:jc w:val="both"/>
        <w:rPr>
          <w:sz w:val="22"/>
          <w:szCs w:val="22"/>
        </w:rPr>
      </w:pPr>
      <w:bookmarkStart w:id="32" w:name="_Toc61601975"/>
      <w:r w:rsidRPr="008C6427">
        <w:rPr>
          <w:sz w:val="22"/>
          <w:szCs w:val="22"/>
        </w:rPr>
        <w:t>ДОКУМЕНТАЦИЯ</w:t>
      </w:r>
      <w:bookmarkEnd w:id="30"/>
      <w:bookmarkEnd w:id="31"/>
      <w:r w:rsidR="00D62DF4" w:rsidRPr="008C6427">
        <w:rPr>
          <w:sz w:val="22"/>
          <w:szCs w:val="22"/>
        </w:rPr>
        <w:t xml:space="preserve"> О ЗАКУПКЕ</w:t>
      </w:r>
      <w:bookmarkEnd w:id="32"/>
    </w:p>
    <w:p w:rsidR="007633E7" w:rsidRPr="008C6427" w:rsidRDefault="007633E7" w:rsidP="00FA1AA1">
      <w:pPr>
        <w:pStyle w:val="21"/>
        <w:keepNext w:val="0"/>
        <w:numPr>
          <w:ilvl w:val="1"/>
          <w:numId w:val="1"/>
        </w:numPr>
        <w:spacing w:after="0"/>
        <w:ind w:left="0" w:firstLine="567"/>
        <w:jc w:val="left"/>
        <w:rPr>
          <w:sz w:val="22"/>
          <w:szCs w:val="22"/>
        </w:rPr>
      </w:pPr>
      <w:bookmarkStart w:id="33" w:name="_Ref11225592"/>
      <w:bookmarkStart w:id="34" w:name="_Toc13035844"/>
      <w:bookmarkStart w:id="35" w:name="_Toc123405463"/>
      <w:bookmarkStart w:id="36" w:name="_Toc169628374"/>
      <w:bookmarkStart w:id="37" w:name="_Toc61601976"/>
      <w:r w:rsidRPr="008C6427">
        <w:rPr>
          <w:sz w:val="22"/>
          <w:szCs w:val="22"/>
        </w:rPr>
        <w:t>Предоставление документации</w:t>
      </w:r>
      <w:bookmarkEnd w:id="33"/>
      <w:bookmarkEnd w:id="34"/>
      <w:bookmarkEnd w:id="35"/>
      <w:bookmarkEnd w:id="36"/>
      <w:r w:rsidR="00D62DF4" w:rsidRPr="008C6427">
        <w:rPr>
          <w:sz w:val="22"/>
          <w:szCs w:val="22"/>
        </w:rPr>
        <w:t xml:space="preserve"> о закупке</w:t>
      </w:r>
      <w:bookmarkEnd w:id="37"/>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8"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8"/>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9" w:name="_Toc123405464"/>
      <w:bookmarkStart w:id="40" w:name="_Toc61601977"/>
      <w:r w:rsidRPr="008C6427">
        <w:rPr>
          <w:sz w:val="22"/>
          <w:szCs w:val="22"/>
        </w:rPr>
        <w:t>Разъяснение положений документации</w:t>
      </w:r>
      <w:bookmarkEnd w:id="39"/>
      <w:r w:rsidR="00D62DF4" w:rsidRPr="008C6427">
        <w:rPr>
          <w:sz w:val="22"/>
          <w:szCs w:val="22"/>
        </w:rPr>
        <w:t xml:space="preserve"> о закупке</w:t>
      </w:r>
      <w:bookmarkEnd w:id="40"/>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1"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1"/>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2" w:name="_Ref119429410"/>
      <w:bookmarkStart w:id="43" w:name="_Toc123405465"/>
      <w:bookmarkStart w:id="44" w:name="_Toc61601978"/>
      <w:r w:rsidRPr="008C6427">
        <w:rPr>
          <w:sz w:val="22"/>
          <w:szCs w:val="22"/>
        </w:rPr>
        <w:t xml:space="preserve">Внесение изменений в извещение о </w:t>
      </w:r>
      <w:bookmarkEnd w:id="42"/>
      <w:bookmarkEnd w:id="43"/>
      <w:r w:rsidR="00183F25" w:rsidRPr="008C6427">
        <w:rPr>
          <w:sz w:val="22"/>
          <w:szCs w:val="22"/>
        </w:rPr>
        <w:t>закупке и/или документацию о закупке</w:t>
      </w:r>
      <w:bookmarkEnd w:id="44"/>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lastRenderedPageBreak/>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5" w:name="_Toc123405466"/>
      <w:bookmarkStart w:id="46" w:name="_Toc61601979"/>
      <w:r w:rsidRPr="008C6427">
        <w:rPr>
          <w:sz w:val="22"/>
          <w:szCs w:val="22"/>
        </w:rPr>
        <w:t xml:space="preserve">Отмена </w:t>
      </w:r>
      <w:bookmarkEnd w:id="45"/>
      <w:r w:rsidR="00E976B0" w:rsidRPr="008C6427">
        <w:rPr>
          <w:sz w:val="22"/>
          <w:szCs w:val="22"/>
        </w:rPr>
        <w:t>закупки</w:t>
      </w:r>
      <w:bookmarkEnd w:id="46"/>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7"/>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8"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61601980"/>
      <w:bookmarkEnd w:id="48"/>
      <w:r w:rsidRPr="008C6427">
        <w:rPr>
          <w:sz w:val="22"/>
          <w:szCs w:val="22"/>
        </w:rPr>
        <w:t xml:space="preserve">ТРЕБОВАНИЯ К СОДЕРЖАНИЮ ЗАЯВКИ НА УЧАСТИЕ В </w:t>
      </w:r>
      <w:bookmarkEnd w:id="49"/>
      <w:bookmarkEnd w:id="50"/>
      <w:bookmarkEnd w:id="51"/>
      <w:bookmarkEnd w:id="52"/>
      <w:bookmarkEnd w:id="53"/>
      <w:bookmarkEnd w:id="54"/>
      <w:r w:rsidR="008316C8" w:rsidRPr="008C6427">
        <w:rPr>
          <w:sz w:val="22"/>
          <w:szCs w:val="22"/>
        </w:rPr>
        <w:t>ЗАКУПКЕ</w:t>
      </w:r>
      <w:bookmarkEnd w:id="55"/>
    </w:p>
    <w:p w:rsidR="007633E7" w:rsidRPr="008C6427" w:rsidRDefault="007F42E6" w:rsidP="00FA1AA1">
      <w:pPr>
        <w:pStyle w:val="21"/>
        <w:numPr>
          <w:ilvl w:val="1"/>
          <w:numId w:val="1"/>
        </w:numPr>
        <w:spacing w:after="0"/>
        <w:ind w:left="0" w:firstLine="567"/>
        <w:jc w:val="left"/>
        <w:rPr>
          <w:sz w:val="22"/>
          <w:szCs w:val="22"/>
        </w:rPr>
      </w:pPr>
      <w:bookmarkStart w:id="56"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6"/>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7" w:name="_Ref166246797"/>
      <w:bookmarkStart w:id="58" w:name="_Ref119429784"/>
      <w:bookmarkStart w:id="59" w:name="_Ref119429817"/>
      <w:bookmarkStart w:id="60" w:name="_Ref119430333"/>
      <w:bookmarkStart w:id="61"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7"/>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2"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2"/>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3"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4" w:name="_Toc123405469"/>
      <w:bookmarkStart w:id="65" w:name="_Toc387652312"/>
      <w:bookmarkStart w:id="66" w:name="_Toc61601982"/>
      <w:bookmarkEnd w:id="63"/>
      <w:r w:rsidRPr="008C6427">
        <w:rPr>
          <w:sz w:val="22"/>
          <w:szCs w:val="22"/>
        </w:rPr>
        <w:t xml:space="preserve">Язык документов, входящих в состав заявки на участие в </w:t>
      </w:r>
      <w:bookmarkEnd w:id="64"/>
      <w:bookmarkEnd w:id="65"/>
      <w:r w:rsidR="005C5BE8" w:rsidRPr="008C6427">
        <w:rPr>
          <w:sz w:val="22"/>
          <w:szCs w:val="22"/>
        </w:rPr>
        <w:t>закупке</w:t>
      </w:r>
      <w:bookmarkEnd w:id="66"/>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7"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7"/>
    </w:p>
    <w:p w:rsidR="007633E7" w:rsidRPr="008C6427" w:rsidRDefault="00A004A8" w:rsidP="00FA1AA1">
      <w:pPr>
        <w:pStyle w:val="21"/>
        <w:keepNext w:val="0"/>
        <w:numPr>
          <w:ilvl w:val="1"/>
          <w:numId w:val="1"/>
        </w:numPr>
        <w:spacing w:after="0"/>
        <w:ind w:left="0" w:firstLine="567"/>
        <w:jc w:val="both"/>
        <w:rPr>
          <w:sz w:val="22"/>
          <w:szCs w:val="22"/>
        </w:rPr>
      </w:pPr>
      <w:bookmarkStart w:id="68" w:name="_Toc61601983"/>
      <w:r w:rsidRPr="008C6427">
        <w:rPr>
          <w:sz w:val="22"/>
          <w:szCs w:val="22"/>
        </w:rPr>
        <w:t>Требования к валюте заявки</w:t>
      </w:r>
      <w:bookmarkEnd w:id="68"/>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9" w:name="_Hlt517806775"/>
      <w:bookmarkStart w:id="70" w:name="_Ref52534291"/>
      <w:bookmarkEnd w:id="69"/>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1" w:name="_Toc518119275"/>
      <w:r w:rsidRPr="008C6427">
        <w:rPr>
          <w:rFonts w:ascii="Times New Roman" w:hAnsi="Times New Roman" w:cs="Times New Roman"/>
          <w:b w:val="0"/>
          <w:sz w:val="22"/>
          <w:szCs w:val="22"/>
        </w:rPr>
        <w:lastRenderedPageBreak/>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1"/>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2"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8"/>
      <w:bookmarkEnd w:id="59"/>
      <w:bookmarkEnd w:id="60"/>
      <w:bookmarkEnd w:id="61"/>
      <w:bookmarkEnd w:id="72"/>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3"/>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4"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4"/>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w:t>
      </w:r>
      <w:r w:rsidRPr="008C6427">
        <w:rPr>
          <w:rFonts w:ascii="Times New Roman" w:hAnsi="Times New Roman" w:cs="Times New Roman"/>
          <w:b w:val="0"/>
          <w:bCs w:val="0"/>
          <w:sz w:val="22"/>
          <w:szCs w:val="22"/>
        </w:rPr>
        <w:lastRenderedPageBreak/>
        <w:t>согласно ст.4 Закона РСФСР от 22.03.1991 № 948-1 «О конкуренции и ограничении монополистической деятельности на товарных рынках»).</w:t>
      </w:r>
    </w:p>
    <w:p w:rsidR="00D62A2E" w:rsidRPr="00D62A2E" w:rsidRDefault="00D62A2E" w:rsidP="00D62A2E">
      <w:pPr>
        <w:ind w:firstLine="567"/>
      </w:pPr>
      <w:r w:rsidRPr="00D62A2E">
        <w:rPr>
          <w:highlight w:val="yellow"/>
        </w:rPr>
        <w:t>3.4.9.</w:t>
      </w:r>
      <w:r w:rsidRPr="00D62A2E">
        <w:rPr>
          <w:highlight w:val="yellow"/>
        </w:rPr>
        <w:tab/>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5" w:name="_Toc123405472"/>
      <w:bookmarkStart w:id="76" w:name="_Toc61601985"/>
      <w:bookmarkStart w:id="77" w:name="_Toc123405471"/>
      <w:bookmarkStart w:id="78" w:name="_Toc286523204"/>
      <w:r w:rsidRPr="008C6427">
        <w:rPr>
          <w:sz w:val="22"/>
          <w:szCs w:val="22"/>
        </w:rPr>
        <w:t xml:space="preserve">Требования к описанию </w:t>
      </w:r>
      <w:bookmarkEnd w:id="75"/>
      <w:r w:rsidRPr="008C6427">
        <w:rPr>
          <w:sz w:val="22"/>
          <w:szCs w:val="22"/>
        </w:rPr>
        <w:t xml:space="preserve">предложения участника </w:t>
      </w:r>
      <w:r w:rsidR="0036505B" w:rsidRPr="008C6427">
        <w:rPr>
          <w:sz w:val="22"/>
          <w:szCs w:val="22"/>
        </w:rPr>
        <w:t>закупки</w:t>
      </w:r>
      <w:bookmarkEnd w:id="76"/>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9" w:name="_Ref166314630"/>
      <w:bookmarkStart w:id="80" w:name="_Ref11560130"/>
      <w:bookmarkEnd w:id="77"/>
      <w:bookmarkEnd w:id="78"/>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9"/>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1"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2" w:name="_Toc354408413"/>
      <w:bookmarkEnd w:id="81"/>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3" w:name="_Ref119429503"/>
      <w:bookmarkStart w:id="84" w:name="_Toc123405479"/>
      <w:bookmarkStart w:id="85" w:name="_Toc61601986"/>
      <w:bookmarkStart w:id="86" w:name="_Toc123405474"/>
      <w:bookmarkStart w:id="87" w:name="_Toc166101209"/>
      <w:bookmarkEnd w:id="80"/>
      <w:bookmarkEnd w:id="82"/>
      <w:r w:rsidRPr="008C6427">
        <w:rPr>
          <w:sz w:val="22"/>
          <w:szCs w:val="22"/>
        </w:rPr>
        <w:t xml:space="preserve">Требования к обеспечению заявок на участие в </w:t>
      </w:r>
      <w:r w:rsidR="00FB4696" w:rsidRPr="008C6427">
        <w:rPr>
          <w:sz w:val="22"/>
          <w:szCs w:val="22"/>
        </w:rPr>
        <w:t>закупке</w:t>
      </w:r>
      <w:bookmarkEnd w:id="83"/>
      <w:bookmarkEnd w:id="84"/>
      <w:bookmarkEnd w:id="85"/>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w:t>
      </w:r>
      <w:r w:rsidRPr="008C6427">
        <w:rPr>
          <w:rFonts w:ascii="Times New Roman" w:hAnsi="Times New Roman" w:cs="Times New Roman"/>
          <w:b w:val="0"/>
          <w:bCs w:val="0"/>
          <w:sz w:val="22"/>
          <w:szCs w:val="22"/>
        </w:rPr>
        <w:lastRenderedPageBreak/>
        <w:t>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8"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8"/>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9"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9"/>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lastRenderedPageBreak/>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0"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90"/>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1"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1"/>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D62A2E">
        <w:trPr>
          <w:trHeight w:val="64"/>
        </w:trPr>
        <w:tc>
          <w:tcPr>
            <w:tcW w:w="535" w:type="dxa"/>
            <w:vMerge w:val="restart"/>
          </w:tcPr>
          <w:p w:rsidR="008C6427" w:rsidRPr="002A59CB" w:rsidRDefault="008C6427" w:rsidP="00356AD6">
            <w:pPr>
              <w:ind w:left="20"/>
              <w:rPr>
                <w:sz w:val="22"/>
                <w:szCs w:val="22"/>
              </w:rPr>
            </w:pPr>
            <w:r w:rsidRPr="002A59CB">
              <w:rPr>
                <w:sz w:val="22"/>
                <w:szCs w:val="22"/>
              </w:rPr>
              <w:t>№ п/п</w:t>
            </w:r>
          </w:p>
        </w:tc>
        <w:tc>
          <w:tcPr>
            <w:tcW w:w="5539" w:type="dxa"/>
            <w:gridSpan w:val="3"/>
          </w:tcPr>
          <w:p w:rsidR="008C6427" w:rsidRPr="002A59CB" w:rsidRDefault="008C6427" w:rsidP="001E5DCC">
            <w:pPr>
              <w:ind w:left="20"/>
              <w:jc w:val="center"/>
              <w:rPr>
                <w:sz w:val="22"/>
                <w:szCs w:val="22"/>
              </w:rPr>
            </w:pPr>
            <w:r w:rsidRPr="002A59CB">
              <w:rPr>
                <w:sz w:val="22"/>
                <w:szCs w:val="22"/>
              </w:rPr>
              <w:t>Матрица договорных условий</w:t>
            </w:r>
          </w:p>
        </w:tc>
        <w:tc>
          <w:tcPr>
            <w:tcW w:w="4033"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D62A2E">
        <w:trPr>
          <w:trHeight w:val="190"/>
        </w:trPr>
        <w:tc>
          <w:tcPr>
            <w:tcW w:w="535" w:type="dxa"/>
            <w:vMerge/>
          </w:tcPr>
          <w:p w:rsidR="008C6427" w:rsidRPr="002A59CB" w:rsidRDefault="008C6427" w:rsidP="00356AD6">
            <w:pPr>
              <w:ind w:left="20"/>
              <w:rPr>
                <w:sz w:val="22"/>
                <w:szCs w:val="22"/>
              </w:rPr>
            </w:pPr>
          </w:p>
        </w:tc>
        <w:tc>
          <w:tcPr>
            <w:tcW w:w="1883"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884" w:type="dxa"/>
          </w:tcPr>
          <w:p w:rsidR="008C6427" w:rsidRPr="002A59CB" w:rsidRDefault="008C6427" w:rsidP="00356AD6">
            <w:pPr>
              <w:ind w:left="20"/>
              <w:rPr>
                <w:sz w:val="22"/>
                <w:szCs w:val="22"/>
              </w:rPr>
            </w:pPr>
            <w:r w:rsidRPr="002A59CB">
              <w:rPr>
                <w:sz w:val="22"/>
                <w:szCs w:val="22"/>
              </w:rPr>
              <w:t>Авансирование</w:t>
            </w:r>
          </w:p>
        </w:tc>
        <w:tc>
          <w:tcPr>
            <w:tcW w:w="1772"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033" w:type="dxa"/>
            <w:vMerge/>
          </w:tcPr>
          <w:p w:rsidR="008C6427" w:rsidRPr="002A59CB" w:rsidRDefault="008C6427" w:rsidP="00356AD6">
            <w:pPr>
              <w:ind w:left="20"/>
              <w:rPr>
                <w:sz w:val="22"/>
                <w:szCs w:val="22"/>
              </w:rPr>
            </w:pPr>
          </w:p>
        </w:tc>
      </w:tr>
      <w:tr w:rsidR="00D62A2E" w:rsidRPr="002A59CB" w:rsidTr="00D62A2E">
        <w:trPr>
          <w:trHeight w:val="190"/>
        </w:trPr>
        <w:tc>
          <w:tcPr>
            <w:tcW w:w="535" w:type="dxa"/>
          </w:tcPr>
          <w:p w:rsidR="00D62A2E" w:rsidRPr="002A59CB" w:rsidRDefault="00D62A2E" w:rsidP="00D62A2E">
            <w:pPr>
              <w:ind w:left="20"/>
              <w:rPr>
                <w:sz w:val="22"/>
                <w:szCs w:val="22"/>
              </w:rPr>
            </w:pPr>
            <w:r w:rsidRPr="002A59CB">
              <w:rPr>
                <w:sz w:val="22"/>
                <w:szCs w:val="22"/>
              </w:rPr>
              <w:t>1.</w:t>
            </w:r>
          </w:p>
        </w:tc>
        <w:tc>
          <w:tcPr>
            <w:tcW w:w="1883" w:type="dxa"/>
          </w:tcPr>
          <w:p w:rsidR="00D62A2E" w:rsidRPr="0096389C" w:rsidRDefault="00D62A2E" w:rsidP="00D62A2E">
            <w:r w:rsidRPr="0096389C">
              <w:t>не предусмотрено</w:t>
            </w:r>
          </w:p>
        </w:tc>
        <w:tc>
          <w:tcPr>
            <w:tcW w:w="1884" w:type="dxa"/>
          </w:tcPr>
          <w:p w:rsidR="00D62A2E" w:rsidRPr="0096389C" w:rsidRDefault="00D62A2E" w:rsidP="00D62A2E">
            <w:r w:rsidRPr="0096389C">
              <w:t>не предусмотрено</w:t>
            </w:r>
          </w:p>
        </w:tc>
        <w:tc>
          <w:tcPr>
            <w:tcW w:w="1772" w:type="dxa"/>
          </w:tcPr>
          <w:p w:rsidR="00D62A2E" w:rsidRPr="0096389C" w:rsidRDefault="00D62A2E" w:rsidP="00D62A2E">
            <w:r w:rsidRPr="0096389C">
              <w:t>не предусмотрено</w:t>
            </w:r>
          </w:p>
        </w:tc>
        <w:tc>
          <w:tcPr>
            <w:tcW w:w="4033" w:type="dxa"/>
          </w:tcPr>
          <w:p w:rsidR="00D62A2E" w:rsidRPr="0096389C" w:rsidRDefault="00D62A2E" w:rsidP="00D62A2E">
            <w:r w:rsidRPr="0096389C">
              <w:t>3% (три) от начальной (максимальной) цены договора</w:t>
            </w:r>
          </w:p>
        </w:tc>
      </w:tr>
      <w:tr w:rsidR="00D62A2E" w:rsidRPr="002A59CB" w:rsidTr="00D62A2E">
        <w:trPr>
          <w:trHeight w:val="190"/>
        </w:trPr>
        <w:tc>
          <w:tcPr>
            <w:tcW w:w="535" w:type="dxa"/>
          </w:tcPr>
          <w:p w:rsidR="00D62A2E" w:rsidRPr="002A59CB" w:rsidRDefault="00D62A2E" w:rsidP="00D62A2E">
            <w:pPr>
              <w:ind w:left="20"/>
              <w:rPr>
                <w:sz w:val="22"/>
                <w:szCs w:val="22"/>
              </w:rPr>
            </w:pPr>
            <w:r w:rsidRPr="002A59CB">
              <w:rPr>
                <w:sz w:val="22"/>
                <w:szCs w:val="22"/>
              </w:rPr>
              <w:t>2.</w:t>
            </w:r>
          </w:p>
        </w:tc>
        <w:tc>
          <w:tcPr>
            <w:tcW w:w="1883" w:type="dxa"/>
          </w:tcPr>
          <w:p w:rsidR="00D62A2E" w:rsidRPr="0096389C" w:rsidRDefault="00D62A2E" w:rsidP="00D62A2E">
            <w:r w:rsidRPr="0096389C">
              <w:t>предусмотрено</w:t>
            </w:r>
          </w:p>
        </w:tc>
        <w:tc>
          <w:tcPr>
            <w:tcW w:w="1884" w:type="dxa"/>
          </w:tcPr>
          <w:p w:rsidR="00D62A2E" w:rsidRPr="0096389C" w:rsidRDefault="00D62A2E" w:rsidP="00D62A2E">
            <w:r w:rsidRPr="0096389C">
              <w:t>не предусмотрено</w:t>
            </w:r>
          </w:p>
        </w:tc>
        <w:tc>
          <w:tcPr>
            <w:tcW w:w="1772" w:type="dxa"/>
          </w:tcPr>
          <w:p w:rsidR="00D62A2E" w:rsidRPr="0096389C" w:rsidRDefault="00D62A2E" w:rsidP="00D62A2E">
            <w:r w:rsidRPr="0096389C">
              <w:t>не предусмотрено</w:t>
            </w:r>
          </w:p>
        </w:tc>
        <w:tc>
          <w:tcPr>
            <w:tcW w:w="4033" w:type="dxa"/>
          </w:tcPr>
          <w:p w:rsidR="00D62A2E" w:rsidRPr="0096389C" w:rsidRDefault="00D62A2E" w:rsidP="00D62A2E">
            <w:r w:rsidRPr="0096389C">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D62A2E" w:rsidRPr="002A59CB" w:rsidTr="00D62A2E">
        <w:trPr>
          <w:trHeight w:val="190"/>
        </w:trPr>
        <w:tc>
          <w:tcPr>
            <w:tcW w:w="535" w:type="dxa"/>
          </w:tcPr>
          <w:p w:rsidR="00D62A2E" w:rsidRPr="002A59CB" w:rsidRDefault="00D62A2E" w:rsidP="00D62A2E">
            <w:pPr>
              <w:ind w:left="20"/>
              <w:rPr>
                <w:sz w:val="22"/>
                <w:szCs w:val="22"/>
              </w:rPr>
            </w:pPr>
            <w:r w:rsidRPr="002A59CB">
              <w:rPr>
                <w:sz w:val="22"/>
                <w:szCs w:val="22"/>
              </w:rPr>
              <w:t>3.</w:t>
            </w:r>
          </w:p>
        </w:tc>
        <w:tc>
          <w:tcPr>
            <w:tcW w:w="1883" w:type="dxa"/>
          </w:tcPr>
          <w:p w:rsidR="00D62A2E" w:rsidRPr="0096389C" w:rsidRDefault="00D62A2E" w:rsidP="00D62A2E">
            <w:r w:rsidRPr="0096389C">
              <w:t>не предусмотрено</w:t>
            </w:r>
          </w:p>
        </w:tc>
        <w:tc>
          <w:tcPr>
            <w:tcW w:w="1884" w:type="dxa"/>
          </w:tcPr>
          <w:p w:rsidR="00D62A2E" w:rsidRPr="0096389C" w:rsidRDefault="00D62A2E" w:rsidP="00D62A2E">
            <w:r w:rsidRPr="0096389C">
              <w:t>предусмотрено</w:t>
            </w:r>
          </w:p>
        </w:tc>
        <w:tc>
          <w:tcPr>
            <w:tcW w:w="1772" w:type="dxa"/>
          </w:tcPr>
          <w:p w:rsidR="00D62A2E" w:rsidRPr="0096389C" w:rsidRDefault="00D62A2E" w:rsidP="00D62A2E">
            <w:r w:rsidRPr="0096389C">
              <w:t>предусмотрено</w:t>
            </w:r>
          </w:p>
        </w:tc>
        <w:tc>
          <w:tcPr>
            <w:tcW w:w="4033" w:type="dxa"/>
          </w:tcPr>
          <w:p w:rsidR="00D62A2E" w:rsidRPr="0096389C" w:rsidRDefault="00D62A2E" w:rsidP="00D62A2E">
            <w:r w:rsidRPr="0096389C">
              <w:t>обеспечение исполнения договора в размере аванса</w:t>
            </w:r>
          </w:p>
        </w:tc>
      </w:tr>
      <w:tr w:rsidR="00D62A2E" w:rsidRPr="002A59CB" w:rsidTr="00D62A2E">
        <w:trPr>
          <w:trHeight w:val="190"/>
        </w:trPr>
        <w:tc>
          <w:tcPr>
            <w:tcW w:w="535" w:type="dxa"/>
          </w:tcPr>
          <w:p w:rsidR="00D62A2E" w:rsidRPr="002A59CB" w:rsidRDefault="00D62A2E" w:rsidP="00D62A2E">
            <w:pPr>
              <w:ind w:left="20"/>
              <w:rPr>
                <w:sz w:val="22"/>
                <w:szCs w:val="22"/>
              </w:rPr>
            </w:pPr>
            <w:r w:rsidRPr="002A59CB">
              <w:rPr>
                <w:sz w:val="22"/>
                <w:szCs w:val="22"/>
              </w:rPr>
              <w:t>4.</w:t>
            </w:r>
          </w:p>
        </w:tc>
        <w:tc>
          <w:tcPr>
            <w:tcW w:w="1883" w:type="dxa"/>
          </w:tcPr>
          <w:p w:rsidR="00D62A2E" w:rsidRPr="0096389C" w:rsidRDefault="00D62A2E" w:rsidP="00D62A2E">
            <w:r w:rsidRPr="0096389C">
              <w:t>не предусмотрено</w:t>
            </w:r>
          </w:p>
        </w:tc>
        <w:tc>
          <w:tcPr>
            <w:tcW w:w="1884" w:type="dxa"/>
          </w:tcPr>
          <w:p w:rsidR="00D62A2E" w:rsidRPr="0096389C" w:rsidRDefault="00D62A2E" w:rsidP="00D62A2E">
            <w:r w:rsidRPr="0096389C">
              <w:t>предусмотрено</w:t>
            </w:r>
          </w:p>
        </w:tc>
        <w:tc>
          <w:tcPr>
            <w:tcW w:w="1772" w:type="dxa"/>
          </w:tcPr>
          <w:p w:rsidR="00D62A2E" w:rsidRPr="0096389C" w:rsidRDefault="00D62A2E" w:rsidP="00D62A2E">
            <w:r w:rsidRPr="0096389C">
              <w:t>не предусмотрено</w:t>
            </w:r>
          </w:p>
        </w:tc>
        <w:tc>
          <w:tcPr>
            <w:tcW w:w="4033" w:type="dxa"/>
          </w:tcPr>
          <w:p w:rsidR="00D62A2E" w:rsidRPr="0096389C" w:rsidRDefault="00D62A2E" w:rsidP="00D62A2E">
            <w:r w:rsidRPr="0096389C">
              <w:t>обеспечение исполнения договора в размере аванса</w:t>
            </w:r>
          </w:p>
        </w:tc>
      </w:tr>
      <w:tr w:rsidR="00D62A2E" w:rsidRPr="002A59CB" w:rsidTr="00D62A2E">
        <w:trPr>
          <w:trHeight w:val="190"/>
        </w:trPr>
        <w:tc>
          <w:tcPr>
            <w:tcW w:w="535" w:type="dxa"/>
          </w:tcPr>
          <w:p w:rsidR="00D62A2E" w:rsidRPr="002A59CB" w:rsidRDefault="00D62A2E" w:rsidP="00D62A2E">
            <w:pPr>
              <w:ind w:left="20"/>
              <w:rPr>
                <w:sz w:val="22"/>
                <w:szCs w:val="22"/>
              </w:rPr>
            </w:pPr>
            <w:r w:rsidRPr="002A59CB">
              <w:rPr>
                <w:sz w:val="22"/>
                <w:szCs w:val="22"/>
              </w:rPr>
              <w:t>5.</w:t>
            </w:r>
          </w:p>
        </w:tc>
        <w:tc>
          <w:tcPr>
            <w:tcW w:w="1883" w:type="dxa"/>
          </w:tcPr>
          <w:p w:rsidR="00D62A2E" w:rsidRPr="0096389C" w:rsidRDefault="00D62A2E" w:rsidP="00D62A2E">
            <w:r w:rsidRPr="0096389C">
              <w:t>предусмотрено</w:t>
            </w:r>
          </w:p>
        </w:tc>
        <w:tc>
          <w:tcPr>
            <w:tcW w:w="1884" w:type="dxa"/>
          </w:tcPr>
          <w:p w:rsidR="00D62A2E" w:rsidRPr="0096389C" w:rsidRDefault="00D62A2E" w:rsidP="00D62A2E">
            <w:r w:rsidRPr="0096389C">
              <w:t>предусмотрено</w:t>
            </w:r>
          </w:p>
        </w:tc>
        <w:tc>
          <w:tcPr>
            <w:tcW w:w="1772" w:type="dxa"/>
          </w:tcPr>
          <w:p w:rsidR="00D62A2E" w:rsidRPr="0096389C" w:rsidRDefault="00D62A2E" w:rsidP="00D62A2E">
            <w:r w:rsidRPr="0096389C">
              <w:t>не предусмотрено</w:t>
            </w:r>
          </w:p>
        </w:tc>
        <w:tc>
          <w:tcPr>
            <w:tcW w:w="4033" w:type="dxa"/>
          </w:tcPr>
          <w:p w:rsidR="00D62A2E" w:rsidRPr="0096389C" w:rsidRDefault="00D62A2E" w:rsidP="00D62A2E">
            <w:r w:rsidRPr="0096389C">
              <w:t>обеспечение исполнения договора в размере аванса</w:t>
            </w:r>
          </w:p>
        </w:tc>
      </w:tr>
      <w:tr w:rsidR="00D62A2E" w:rsidRPr="008C6427" w:rsidTr="00D62A2E">
        <w:trPr>
          <w:trHeight w:val="190"/>
        </w:trPr>
        <w:tc>
          <w:tcPr>
            <w:tcW w:w="535" w:type="dxa"/>
          </w:tcPr>
          <w:p w:rsidR="00D62A2E" w:rsidRPr="002A59CB" w:rsidRDefault="00D62A2E" w:rsidP="00D62A2E">
            <w:pPr>
              <w:ind w:left="20"/>
              <w:rPr>
                <w:sz w:val="22"/>
                <w:szCs w:val="22"/>
              </w:rPr>
            </w:pPr>
            <w:r w:rsidRPr="002A59CB">
              <w:rPr>
                <w:sz w:val="22"/>
                <w:szCs w:val="22"/>
              </w:rPr>
              <w:t>6.</w:t>
            </w:r>
          </w:p>
        </w:tc>
        <w:tc>
          <w:tcPr>
            <w:tcW w:w="1883" w:type="dxa"/>
          </w:tcPr>
          <w:p w:rsidR="00D62A2E" w:rsidRPr="0096389C" w:rsidRDefault="00D62A2E" w:rsidP="00D62A2E">
            <w:r w:rsidRPr="0096389C">
              <w:t>предусмотрено</w:t>
            </w:r>
          </w:p>
        </w:tc>
        <w:tc>
          <w:tcPr>
            <w:tcW w:w="1884" w:type="dxa"/>
          </w:tcPr>
          <w:p w:rsidR="00D62A2E" w:rsidRPr="0096389C" w:rsidRDefault="00D62A2E" w:rsidP="00D62A2E">
            <w:r w:rsidRPr="0096389C">
              <w:t>предусмотрено</w:t>
            </w:r>
          </w:p>
        </w:tc>
        <w:tc>
          <w:tcPr>
            <w:tcW w:w="1772" w:type="dxa"/>
          </w:tcPr>
          <w:p w:rsidR="00D62A2E" w:rsidRPr="0096389C" w:rsidRDefault="00D62A2E" w:rsidP="00D62A2E">
            <w:r w:rsidRPr="0096389C">
              <w:t>предусмотрено</w:t>
            </w:r>
          </w:p>
        </w:tc>
        <w:tc>
          <w:tcPr>
            <w:tcW w:w="4033" w:type="dxa"/>
          </w:tcPr>
          <w:p w:rsidR="00D62A2E" w:rsidRDefault="00D62A2E" w:rsidP="00D62A2E">
            <w:r w:rsidRPr="0096389C">
              <w:t>обеспечение исполнения договора в размере аванса</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2"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3" w:name="_Ref536099201"/>
      <w:bookmarkEnd w:id="92"/>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3"/>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D62A2E" w:rsidRPr="00D62A2E" w:rsidRDefault="00D62A2E" w:rsidP="00D62A2E">
      <w:pPr>
        <w:widowControl w:val="0"/>
        <w:tabs>
          <w:tab w:val="num" w:pos="993"/>
        </w:tabs>
        <w:spacing w:after="0"/>
        <w:ind w:firstLine="567"/>
        <w:rPr>
          <w:sz w:val="22"/>
          <w:szCs w:val="22"/>
        </w:rPr>
      </w:pPr>
      <w:r w:rsidRPr="00D62A2E">
        <w:rPr>
          <w:sz w:val="22"/>
          <w:szCs w:val="22"/>
        </w:rPr>
        <w:t>410012, г. Саратов, ул. Большая Казачья, зд.17/39, стр.1, помещ.4</w:t>
      </w:r>
    </w:p>
    <w:p w:rsidR="00D62A2E" w:rsidRPr="00D62A2E" w:rsidRDefault="00D62A2E" w:rsidP="00D62A2E">
      <w:pPr>
        <w:widowControl w:val="0"/>
        <w:tabs>
          <w:tab w:val="num" w:pos="993"/>
        </w:tabs>
        <w:spacing w:after="0"/>
        <w:ind w:firstLine="567"/>
        <w:rPr>
          <w:sz w:val="22"/>
          <w:szCs w:val="22"/>
        </w:rPr>
      </w:pPr>
      <w:r w:rsidRPr="00D62A2E">
        <w:rPr>
          <w:sz w:val="22"/>
          <w:szCs w:val="22"/>
        </w:rPr>
        <w:lastRenderedPageBreak/>
        <w:t>ОГРН 1116450000061</w:t>
      </w:r>
    </w:p>
    <w:p w:rsidR="00D62A2E" w:rsidRPr="00D62A2E" w:rsidRDefault="00D62A2E" w:rsidP="00D62A2E">
      <w:pPr>
        <w:widowControl w:val="0"/>
        <w:tabs>
          <w:tab w:val="num" w:pos="993"/>
        </w:tabs>
        <w:spacing w:after="0"/>
        <w:ind w:firstLine="567"/>
        <w:rPr>
          <w:sz w:val="22"/>
          <w:szCs w:val="22"/>
        </w:rPr>
      </w:pPr>
      <w:r w:rsidRPr="00D62A2E">
        <w:rPr>
          <w:sz w:val="22"/>
          <w:szCs w:val="22"/>
        </w:rPr>
        <w:t>ИНН 6450945684, КПП 645301001</w:t>
      </w:r>
    </w:p>
    <w:p w:rsidR="00D62A2E" w:rsidRPr="00D62A2E" w:rsidRDefault="00D62A2E" w:rsidP="00D62A2E">
      <w:pPr>
        <w:widowControl w:val="0"/>
        <w:tabs>
          <w:tab w:val="num" w:pos="993"/>
        </w:tabs>
        <w:spacing w:after="0"/>
        <w:ind w:firstLine="567"/>
        <w:rPr>
          <w:sz w:val="22"/>
          <w:szCs w:val="22"/>
        </w:rPr>
      </w:pPr>
      <w:r w:rsidRPr="00D62A2E">
        <w:rPr>
          <w:sz w:val="22"/>
          <w:szCs w:val="22"/>
        </w:rPr>
        <w:t>р/с 30101810200000000607</w:t>
      </w:r>
    </w:p>
    <w:p w:rsidR="00D62A2E" w:rsidRPr="00D62A2E" w:rsidRDefault="00D62A2E" w:rsidP="00D62A2E">
      <w:pPr>
        <w:widowControl w:val="0"/>
        <w:tabs>
          <w:tab w:val="num" w:pos="993"/>
        </w:tabs>
        <w:spacing w:after="0"/>
        <w:ind w:firstLine="567"/>
        <w:rPr>
          <w:sz w:val="22"/>
          <w:szCs w:val="22"/>
        </w:rPr>
      </w:pPr>
      <w:r w:rsidRPr="00D62A2E">
        <w:rPr>
          <w:sz w:val="22"/>
          <w:szCs w:val="22"/>
        </w:rPr>
        <w:t xml:space="preserve">ПОВОЛЖСКИЙ БАНК ПАО СБЕРБАНК </w:t>
      </w:r>
    </w:p>
    <w:p w:rsidR="00D62A2E" w:rsidRDefault="00D62A2E" w:rsidP="00D62A2E">
      <w:pPr>
        <w:widowControl w:val="0"/>
        <w:tabs>
          <w:tab w:val="num" w:pos="993"/>
        </w:tabs>
        <w:spacing w:after="0"/>
        <w:ind w:firstLine="567"/>
        <w:rPr>
          <w:sz w:val="22"/>
          <w:szCs w:val="22"/>
        </w:rPr>
      </w:pPr>
      <w:r w:rsidRPr="00D62A2E">
        <w:rPr>
          <w:sz w:val="22"/>
          <w:szCs w:val="22"/>
        </w:rPr>
        <w:t>БИК 043601607</w:t>
      </w:r>
    </w:p>
    <w:p w:rsidR="00D56857" w:rsidRPr="008C6427" w:rsidRDefault="00D56857" w:rsidP="00D62A2E">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4" w:name="_Toc61601988"/>
      <w:r w:rsidRPr="008C6427">
        <w:rPr>
          <w:sz w:val="22"/>
          <w:szCs w:val="22"/>
        </w:rPr>
        <w:t xml:space="preserve">ПОДАЧА ЗАЯВОК НА УЧАСТИЕ В </w:t>
      </w:r>
      <w:bookmarkEnd w:id="86"/>
      <w:bookmarkEnd w:id="87"/>
      <w:r w:rsidR="001D0AB5" w:rsidRPr="008C6427">
        <w:rPr>
          <w:sz w:val="22"/>
          <w:szCs w:val="22"/>
        </w:rPr>
        <w:t>ЗАКУПКЕ</w:t>
      </w:r>
      <w:bookmarkEnd w:id="94"/>
    </w:p>
    <w:p w:rsidR="00382C70" w:rsidRPr="008C6427" w:rsidRDefault="00382C70" w:rsidP="00FA1AA1">
      <w:pPr>
        <w:pStyle w:val="21"/>
        <w:keepNext w:val="0"/>
        <w:numPr>
          <w:ilvl w:val="1"/>
          <w:numId w:val="1"/>
        </w:numPr>
        <w:spacing w:after="0"/>
        <w:ind w:left="0" w:firstLine="567"/>
        <w:jc w:val="both"/>
        <w:rPr>
          <w:sz w:val="22"/>
          <w:szCs w:val="22"/>
        </w:rPr>
      </w:pPr>
      <w:bookmarkStart w:id="95" w:name="_Ref166249895"/>
      <w:bookmarkStart w:id="96" w:name="_Toc387652318"/>
      <w:bookmarkStart w:id="97" w:name="_Toc61601989"/>
      <w:r w:rsidRPr="008C6427">
        <w:rPr>
          <w:sz w:val="22"/>
          <w:szCs w:val="22"/>
        </w:rPr>
        <w:t xml:space="preserve">Порядок, место, дата начала и дата окончания срока подачи заявок на участие в </w:t>
      </w:r>
      <w:bookmarkEnd w:id="95"/>
      <w:bookmarkEnd w:id="96"/>
      <w:r w:rsidR="000D72A7" w:rsidRPr="008C6427">
        <w:rPr>
          <w:sz w:val="22"/>
          <w:szCs w:val="22"/>
        </w:rPr>
        <w:t>закупке</w:t>
      </w:r>
      <w:bookmarkEnd w:id="97"/>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8" w:name="_Ref119429670"/>
      <w:bookmarkStart w:id="99" w:name="_Toc123405476"/>
      <w:bookmarkStart w:id="100" w:name="_Toc387652319"/>
      <w:bookmarkStart w:id="101"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8"/>
      <w:bookmarkEnd w:id="99"/>
      <w:bookmarkEnd w:id="100"/>
      <w:r w:rsidR="000D72A7" w:rsidRPr="008C6427">
        <w:rPr>
          <w:sz w:val="22"/>
          <w:szCs w:val="22"/>
        </w:rPr>
        <w:t>закупке</w:t>
      </w:r>
      <w:bookmarkEnd w:id="101"/>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2" w:name="_Toc61601991"/>
      <w:bookmarkStart w:id="103" w:name="_Ref119430360"/>
      <w:bookmarkStart w:id="104"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2"/>
    </w:p>
    <w:p w:rsidR="0086183E" w:rsidRPr="008C6427" w:rsidRDefault="0086183E" w:rsidP="0086183E">
      <w:pPr>
        <w:pStyle w:val="21"/>
        <w:keepNext w:val="0"/>
        <w:numPr>
          <w:ilvl w:val="1"/>
          <w:numId w:val="1"/>
        </w:numPr>
        <w:spacing w:after="0"/>
        <w:ind w:left="0" w:firstLine="567"/>
        <w:jc w:val="both"/>
        <w:rPr>
          <w:sz w:val="22"/>
          <w:szCs w:val="22"/>
        </w:rPr>
      </w:pPr>
      <w:bookmarkStart w:id="105" w:name="_Toc61601992"/>
      <w:bookmarkStart w:id="106" w:name="_Ref125827199"/>
      <w:bookmarkStart w:id="107" w:name="_Toc518119388"/>
      <w:bookmarkEnd w:id="103"/>
      <w:bookmarkEnd w:id="104"/>
      <w:r w:rsidRPr="008C6427">
        <w:rPr>
          <w:sz w:val="22"/>
          <w:szCs w:val="22"/>
        </w:rPr>
        <w:t>Закупочная комиссия</w:t>
      </w:r>
      <w:bookmarkEnd w:id="105"/>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8" w:name="_Toc61601993"/>
      <w:r w:rsidRPr="008C6427">
        <w:rPr>
          <w:sz w:val="22"/>
          <w:szCs w:val="22"/>
        </w:rPr>
        <w:t>Вскрытие заявок</w:t>
      </w:r>
      <w:bookmarkEnd w:id="108"/>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9"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9"/>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10" w:name="_Toc61601994"/>
      <w:r w:rsidRPr="008C6427">
        <w:rPr>
          <w:sz w:val="22"/>
          <w:szCs w:val="22"/>
        </w:rPr>
        <w:t>Рассмотрение заявок участников закупки</w:t>
      </w:r>
      <w:bookmarkEnd w:id="110"/>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9D75F4" w:rsidRPr="009D75F4" w:rsidRDefault="009D75F4" w:rsidP="00455CC3">
      <w:pPr>
        <w:pStyle w:val="afffff4"/>
        <w:numPr>
          <w:ilvl w:val="0"/>
          <w:numId w:val="17"/>
        </w:numPr>
        <w:tabs>
          <w:tab w:val="num" w:pos="0"/>
        </w:tabs>
        <w:ind w:left="0" w:firstLine="567"/>
        <w:jc w:val="both"/>
        <w:rPr>
          <w:color w:val="FF0000"/>
          <w:sz w:val="22"/>
          <w:szCs w:val="22"/>
        </w:rPr>
      </w:pPr>
      <w:r w:rsidRPr="009D75F4">
        <w:rPr>
          <w:color w:val="FF0000"/>
          <w:sz w:val="22"/>
          <w:szCs w:val="22"/>
        </w:rPr>
        <w:lastRenderedPageBreak/>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1" w:name="_Toc61601995"/>
      <w:r w:rsidRPr="008C6427">
        <w:rPr>
          <w:sz w:val="22"/>
          <w:szCs w:val="22"/>
        </w:rPr>
        <w:t>Переторжка</w:t>
      </w:r>
      <w:bookmarkEnd w:id="111"/>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lastRenderedPageBreak/>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2" w:name="_Toc61601996"/>
      <w:r w:rsidRPr="008C6427">
        <w:rPr>
          <w:sz w:val="22"/>
          <w:szCs w:val="22"/>
        </w:rPr>
        <w:t>Подведение итогов</w:t>
      </w:r>
      <w:bookmarkEnd w:id="112"/>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3" w:name="_Toc61601997"/>
      <w:r w:rsidRPr="008C6427">
        <w:rPr>
          <w:sz w:val="22"/>
          <w:szCs w:val="22"/>
        </w:rPr>
        <w:t>Признание закупки несостоявшейся</w:t>
      </w:r>
      <w:bookmarkEnd w:id="113"/>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4" w:name="_Toc61601998"/>
      <w:r w:rsidRPr="008C6427">
        <w:rPr>
          <w:sz w:val="22"/>
          <w:szCs w:val="22"/>
        </w:rPr>
        <w:t>Рассмотрение жалоб и обращений участников закупки</w:t>
      </w:r>
      <w:bookmarkEnd w:id="114"/>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5" w:name="_Toc61601999"/>
      <w:r w:rsidRPr="008C6427">
        <w:rPr>
          <w:sz w:val="22"/>
          <w:szCs w:val="22"/>
        </w:rPr>
        <w:t>Проведение преддоговорных переговоров</w:t>
      </w:r>
      <w:bookmarkEnd w:id="115"/>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w:t>
      </w:r>
      <w:r w:rsidRPr="008C6427">
        <w:rPr>
          <w:rFonts w:ascii="Times New Roman" w:hAnsi="Times New Roman" w:cs="Times New Roman"/>
          <w:b w:val="0"/>
          <w:bCs w:val="0"/>
          <w:sz w:val="22"/>
          <w:szCs w:val="22"/>
        </w:rPr>
        <w:lastRenderedPageBreak/>
        <w:t>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6" w:name="Par110"/>
      <w:bookmarkStart w:id="117" w:name="Par144"/>
      <w:bookmarkStart w:id="118" w:name="_Toc123405485"/>
      <w:bookmarkStart w:id="119" w:name="_Toc166101211"/>
      <w:bookmarkStart w:id="120" w:name="_Toc61602000"/>
      <w:bookmarkEnd w:id="106"/>
      <w:bookmarkEnd w:id="107"/>
      <w:bookmarkEnd w:id="116"/>
      <w:bookmarkEnd w:id="117"/>
      <w:r w:rsidRPr="008C6427">
        <w:rPr>
          <w:sz w:val="22"/>
          <w:szCs w:val="22"/>
        </w:rPr>
        <w:t xml:space="preserve">ЗАКЛЮЧЕНИЕ, ИЗМЕНЕНИЕ И РАСТОРЖЕНИЕ </w:t>
      </w:r>
      <w:r w:rsidR="007633E7" w:rsidRPr="008C6427">
        <w:rPr>
          <w:sz w:val="22"/>
          <w:szCs w:val="22"/>
        </w:rPr>
        <w:t>ДОГОВОРА</w:t>
      </w:r>
      <w:bookmarkEnd w:id="118"/>
      <w:bookmarkEnd w:id="119"/>
      <w:bookmarkEnd w:id="120"/>
    </w:p>
    <w:p w:rsidR="007633E7" w:rsidRPr="008C6427" w:rsidRDefault="007633E7" w:rsidP="00876FF2">
      <w:pPr>
        <w:pStyle w:val="21"/>
        <w:keepNext w:val="0"/>
        <w:numPr>
          <w:ilvl w:val="1"/>
          <w:numId w:val="1"/>
        </w:numPr>
        <w:spacing w:after="0"/>
        <w:ind w:left="0" w:firstLine="567"/>
        <w:jc w:val="both"/>
        <w:rPr>
          <w:sz w:val="22"/>
          <w:szCs w:val="22"/>
        </w:rPr>
      </w:pPr>
      <w:bookmarkStart w:id="121" w:name="_Toc131309087"/>
      <w:bookmarkStart w:id="122" w:name="_Toc61602001"/>
      <w:bookmarkStart w:id="123" w:name="_Ref130891676"/>
      <w:bookmarkStart w:id="124" w:name="_GoBack"/>
      <w:bookmarkEnd w:id="124"/>
      <w:r w:rsidRPr="008C6427">
        <w:rPr>
          <w:sz w:val="22"/>
          <w:szCs w:val="22"/>
        </w:rPr>
        <w:t>Срок и порядок заключения договора</w:t>
      </w:r>
      <w:bookmarkEnd w:id="121"/>
      <w:bookmarkEnd w:id="122"/>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5" w:name="_Toc373399298"/>
      <w:bookmarkStart w:id="126" w:name="_Toc376160927"/>
      <w:bookmarkStart w:id="127"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5"/>
      <w:bookmarkEnd w:id="126"/>
      <w:bookmarkEnd w:id="127"/>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56"/>
      <w:bookmarkStart w:id="129"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8"/>
    <w:bookmarkEnd w:id="129"/>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0" w:name="_Toc373343360"/>
      <w:bookmarkStart w:id="131"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2" w:name="_Toc373399299"/>
      <w:bookmarkStart w:id="133" w:name="_Toc376160928"/>
      <w:bookmarkStart w:id="134" w:name="_Ref536100618"/>
      <w:bookmarkStart w:id="135" w:name="_Toc61602003"/>
      <w:bookmarkEnd w:id="130"/>
      <w:bookmarkEnd w:id="131"/>
      <w:r w:rsidRPr="008C6427">
        <w:rPr>
          <w:sz w:val="22"/>
          <w:szCs w:val="22"/>
        </w:rPr>
        <w:t>Требования к условиям банковской гарантии, выданной в качестве обеспечения исполнения договора</w:t>
      </w:r>
      <w:bookmarkEnd w:id="132"/>
      <w:bookmarkEnd w:id="133"/>
      <w:bookmarkEnd w:id="134"/>
      <w:bookmarkEnd w:id="135"/>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w:t>
      </w:r>
      <w:r w:rsidRPr="008C6427">
        <w:rPr>
          <w:sz w:val="22"/>
          <w:szCs w:val="22"/>
        </w:rPr>
        <w:lastRenderedPageBreak/>
        <w:t>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собственный капитал гаранта превышает либо равен 9 млрд. рублей и активы гаранта превы</w:t>
      </w:r>
      <w:r w:rsidR="000F59AD" w:rsidRPr="008C6427">
        <w:rPr>
          <w:sz w:val="22"/>
          <w:szCs w:val="22"/>
        </w:rPr>
        <w:t>шают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6" w:name="_Toc61602004"/>
      <w:r w:rsidRPr="008C6427">
        <w:rPr>
          <w:sz w:val="22"/>
          <w:szCs w:val="22"/>
        </w:rPr>
        <w:t>Отказ от заключения договора</w:t>
      </w:r>
      <w:bookmarkEnd w:id="136"/>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7"/>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3"/>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8"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8"/>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9"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9"/>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lastRenderedPageBreak/>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40" w:name="_РАЗДЕЛ_I_3_ИНФОРМАЦИОННАЯ_КАРТА_КОН"/>
      <w:bookmarkStart w:id="141" w:name="_Ref119427269"/>
      <w:bookmarkStart w:id="142" w:name="_Toc166101214"/>
      <w:bookmarkStart w:id="143" w:name="_Toc61602006"/>
      <w:bookmarkEnd w:id="140"/>
      <w:r w:rsidRPr="008C6427">
        <w:rPr>
          <w:rStyle w:val="15"/>
          <w:b/>
          <w:bCs/>
          <w:sz w:val="22"/>
          <w:szCs w:val="22"/>
        </w:rPr>
        <w:lastRenderedPageBreak/>
        <w:t xml:space="preserve">ИНФОРМАЦИОННАЯ КАРТА </w:t>
      </w:r>
      <w:bookmarkEnd w:id="141"/>
      <w:bookmarkEnd w:id="142"/>
      <w:r w:rsidR="0006345E" w:rsidRPr="008C6427">
        <w:rPr>
          <w:rStyle w:val="15"/>
          <w:b/>
          <w:bCs/>
          <w:sz w:val="22"/>
          <w:szCs w:val="22"/>
        </w:rPr>
        <w:t>ЗАКУПКИ</w:t>
      </w:r>
      <w:bookmarkEnd w:id="143"/>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C45190"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4" w:name="_Ref166267282"/>
            <w:bookmarkEnd w:id="144"/>
          </w:p>
        </w:tc>
        <w:tc>
          <w:tcPr>
            <w:tcW w:w="1956" w:type="dxa"/>
            <w:tcBorders>
              <w:top w:val="single" w:sz="4" w:space="0" w:color="auto"/>
              <w:left w:val="single" w:sz="4" w:space="0" w:color="auto"/>
              <w:bottom w:val="single" w:sz="4" w:space="0" w:color="auto"/>
              <w:right w:val="single" w:sz="4" w:space="0" w:color="auto"/>
            </w:tcBorders>
          </w:tcPr>
          <w:p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A13FF8" w:rsidRPr="00FB5A84" w:rsidRDefault="00A13FF8" w:rsidP="00A13FF8">
            <w:pPr>
              <w:spacing w:after="0"/>
              <w:rPr>
                <w:sz w:val="22"/>
                <w:szCs w:val="22"/>
              </w:rPr>
            </w:pPr>
            <w:r w:rsidRPr="00FB5A84">
              <w:rPr>
                <w:sz w:val="22"/>
                <w:szCs w:val="22"/>
              </w:rPr>
              <w:t>Наименование Заказчика: Акционерное общество «Энергосервис Волги»</w:t>
            </w:r>
          </w:p>
          <w:p w:rsidR="00A13FF8" w:rsidRPr="00FB5A84" w:rsidRDefault="00A13FF8" w:rsidP="00A13FF8">
            <w:pPr>
              <w:spacing w:after="0"/>
              <w:rPr>
                <w:sz w:val="22"/>
                <w:szCs w:val="22"/>
              </w:rPr>
            </w:pPr>
            <w:r w:rsidRPr="00FB5A84">
              <w:rPr>
                <w:sz w:val="22"/>
                <w:szCs w:val="22"/>
              </w:rPr>
              <w:t xml:space="preserve">Место нахождения и почтовый адрес Заказчика: </w:t>
            </w:r>
            <w:r>
              <w:t>410012</w:t>
            </w:r>
            <w:r w:rsidRPr="00AF4817">
              <w:rPr>
                <w:sz w:val="22"/>
                <w:szCs w:val="22"/>
              </w:rPr>
              <w:t>, г. Саратов, ул. Большая Казачья, зд.17/39, стр.1, помещ.4</w:t>
            </w:r>
          </w:p>
          <w:p w:rsidR="00A13FF8" w:rsidRPr="00C45190" w:rsidRDefault="00A13FF8" w:rsidP="00A13FF8">
            <w:pPr>
              <w:spacing w:after="0"/>
              <w:rPr>
                <w:sz w:val="22"/>
                <w:szCs w:val="22"/>
              </w:rPr>
            </w:pPr>
            <w:r w:rsidRPr="00FB5A84">
              <w:rPr>
                <w:sz w:val="22"/>
                <w:szCs w:val="22"/>
                <w:lang w:val="en-US"/>
              </w:rPr>
              <w:t>E</w:t>
            </w:r>
            <w:r w:rsidRPr="00C45190">
              <w:rPr>
                <w:sz w:val="22"/>
                <w:szCs w:val="22"/>
              </w:rPr>
              <w:t>-</w:t>
            </w:r>
            <w:r w:rsidRPr="00FB5A84">
              <w:rPr>
                <w:sz w:val="22"/>
                <w:szCs w:val="22"/>
                <w:lang w:val="en-US"/>
              </w:rPr>
              <w:t>mail</w:t>
            </w:r>
            <w:r w:rsidRPr="00C45190">
              <w:rPr>
                <w:sz w:val="22"/>
                <w:szCs w:val="22"/>
              </w:rPr>
              <w:t xml:space="preserve">:  </w:t>
            </w:r>
            <w:r w:rsidRPr="00C45190">
              <w:t xml:space="preserve"> </w:t>
            </w:r>
            <w:r w:rsidRPr="00FB5A84">
              <w:rPr>
                <w:lang w:val="en-US"/>
              </w:rPr>
              <w:t>energoservis</w:t>
            </w:r>
            <w:r w:rsidRPr="00C45190">
              <w:t>-</w:t>
            </w:r>
            <w:r w:rsidRPr="00FB5A84">
              <w:rPr>
                <w:lang w:val="en-US"/>
              </w:rPr>
              <w:t>volgi</w:t>
            </w:r>
            <w:r w:rsidRPr="00C45190">
              <w:t>@</w:t>
            </w:r>
            <w:r w:rsidRPr="00FB5A84">
              <w:rPr>
                <w:lang w:val="en-US"/>
              </w:rPr>
              <w:t>mail</w:t>
            </w:r>
            <w:r w:rsidRPr="00C45190">
              <w:t>.</w:t>
            </w:r>
            <w:r w:rsidRPr="00FB5A84">
              <w:rPr>
                <w:lang w:val="en-US"/>
              </w:rPr>
              <w:t>ru</w:t>
            </w:r>
            <w:r w:rsidRPr="00C45190">
              <w:t xml:space="preserve">   </w:t>
            </w:r>
            <w:r w:rsidRPr="00C45190">
              <w:rPr>
                <w:sz w:val="22"/>
                <w:szCs w:val="22"/>
              </w:rPr>
              <w:t xml:space="preserve"> </w:t>
            </w:r>
          </w:p>
          <w:p w:rsidR="00A13FF8" w:rsidRPr="00FB5A84" w:rsidRDefault="00A13FF8" w:rsidP="00A13FF8">
            <w:pPr>
              <w:spacing w:after="0"/>
              <w:rPr>
                <w:sz w:val="22"/>
                <w:szCs w:val="22"/>
              </w:rPr>
            </w:pPr>
            <w:r w:rsidRPr="00FB5A84">
              <w:rPr>
                <w:sz w:val="22"/>
                <w:szCs w:val="22"/>
              </w:rPr>
              <w:t xml:space="preserve">Тел.: (8452) 320-324 </w:t>
            </w:r>
          </w:p>
          <w:p w:rsidR="00A13FF8" w:rsidRPr="00FB5A84" w:rsidRDefault="00A13FF8" w:rsidP="00A13FF8">
            <w:pPr>
              <w:tabs>
                <w:tab w:val="left" w:pos="851"/>
                <w:tab w:val="left" w:pos="1134"/>
              </w:tabs>
              <w:spacing w:after="0"/>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A13FF8" w:rsidRPr="00FB5A84" w:rsidRDefault="00A13FF8" w:rsidP="00A13FF8">
            <w:pPr>
              <w:spacing w:after="0"/>
              <w:rPr>
                <w:sz w:val="22"/>
                <w:szCs w:val="22"/>
                <w:lang w:val="en-US"/>
              </w:rPr>
            </w:pPr>
            <w:r w:rsidRPr="00FB5A84">
              <w:rPr>
                <w:sz w:val="22"/>
                <w:szCs w:val="22"/>
                <w:lang w:val="en-US"/>
              </w:rPr>
              <w:t xml:space="preserve">E-mail: </w:t>
            </w:r>
            <w:r w:rsidRPr="00FB5A84">
              <w:rPr>
                <w:lang w:val="en-US"/>
              </w:rPr>
              <w:t xml:space="preserve"> sa.zubihin@</w:t>
            </w:r>
            <w:r>
              <w:rPr>
                <w:lang w:val="en-US"/>
              </w:rPr>
              <w:t>rossetivolga</w:t>
            </w:r>
            <w:r w:rsidRPr="00FB5A84">
              <w:rPr>
                <w:lang w:val="en-US"/>
              </w:rPr>
              <w:t>.ru</w:t>
            </w:r>
          </w:p>
          <w:p w:rsidR="00A13FF8" w:rsidRPr="00FB5A84" w:rsidRDefault="00A13FF8" w:rsidP="00A13FF8">
            <w:pPr>
              <w:spacing w:after="0"/>
              <w:rPr>
                <w:sz w:val="22"/>
                <w:szCs w:val="22"/>
              </w:rPr>
            </w:pPr>
            <w:r w:rsidRPr="00FB5A84">
              <w:rPr>
                <w:sz w:val="22"/>
                <w:szCs w:val="22"/>
              </w:rPr>
              <w:t>Тел.: (8919) 8367163</w:t>
            </w:r>
          </w:p>
          <w:p w:rsidR="00A13FF8" w:rsidRDefault="00A13FF8" w:rsidP="00A13FF8">
            <w:pPr>
              <w:widowControl w:val="0"/>
              <w:shd w:val="clear" w:color="auto" w:fill="FFFFFF"/>
              <w:tabs>
                <w:tab w:val="left" w:pos="993"/>
              </w:tabs>
              <w:suppressAutoHyphens/>
              <w:autoSpaceDE w:val="0"/>
              <w:autoSpaceDN w:val="0"/>
              <w:spacing w:after="0"/>
              <w:rPr>
                <w:color w:val="FF0000"/>
              </w:rPr>
            </w:pPr>
            <w:r>
              <w:rPr>
                <w:color w:val="FF0000"/>
              </w:rPr>
              <w:t xml:space="preserve">По техническим вопросам обращаться Ильенко Анжелика Анатольевна –   </w:t>
            </w:r>
            <w:r w:rsidRPr="00A13FF8">
              <w:rPr>
                <w:color w:val="FF0000"/>
              </w:rPr>
              <w:t>Отдел инвес</w:t>
            </w:r>
            <w:r>
              <w:rPr>
                <w:color w:val="FF0000"/>
              </w:rPr>
              <w:t xml:space="preserve">тиций (АО "Энергосервис Волги") </w:t>
            </w:r>
            <w:r w:rsidRPr="00A13FF8">
              <w:rPr>
                <w:color w:val="FF0000"/>
              </w:rPr>
              <w:t xml:space="preserve"> Начальник отдела</w:t>
            </w:r>
            <w:r>
              <w:rPr>
                <w:color w:val="FF0000"/>
              </w:rPr>
              <w:t xml:space="preserve"> – телефон (8452) 320-324.</w:t>
            </w:r>
          </w:p>
          <w:p w:rsidR="00334327" w:rsidRPr="00A13FF8" w:rsidRDefault="00A13FF8" w:rsidP="00A13FF8">
            <w:pPr>
              <w:widowControl w:val="0"/>
              <w:shd w:val="clear" w:color="auto" w:fill="FFFFFF"/>
              <w:tabs>
                <w:tab w:val="left" w:pos="993"/>
              </w:tabs>
              <w:suppressAutoHyphens/>
              <w:autoSpaceDE w:val="0"/>
              <w:autoSpaceDN w:val="0"/>
              <w:spacing w:after="0"/>
              <w:rPr>
                <w:sz w:val="22"/>
                <w:szCs w:val="22"/>
                <w:highlight w:val="yellow"/>
                <w:lang w:val="en-US"/>
              </w:rPr>
            </w:pPr>
            <w:r w:rsidRPr="00E04B7F">
              <w:rPr>
                <w:bCs/>
                <w:color w:val="FF0000"/>
                <w:sz w:val="22"/>
                <w:szCs w:val="22"/>
                <w:lang w:val="en-US" w:eastAsia="ar-SA"/>
              </w:rPr>
              <w:t>Email</w:t>
            </w:r>
            <w:r w:rsidRPr="00A13FF8">
              <w:rPr>
                <w:bCs/>
                <w:color w:val="FF0000"/>
                <w:sz w:val="22"/>
                <w:szCs w:val="22"/>
                <w:lang w:val="en-US" w:eastAsia="ar-SA"/>
              </w:rPr>
              <w:t xml:space="preserve">: </w:t>
            </w:r>
            <w:r w:rsidRPr="00E04B7F">
              <w:rPr>
                <w:bCs/>
                <w:color w:val="FF0000"/>
                <w:sz w:val="22"/>
                <w:szCs w:val="22"/>
                <w:lang w:val="en-US" w:eastAsia="ar-SA"/>
              </w:rPr>
              <w:t>energoservis</w:t>
            </w:r>
            <w:r w:rsidRPr="00A13FF8">
              <w:rPr>
                <w:bCs/>
                <w:color w:val="FF0000"/>
                <w:sz w:val="22"/>
                <w:szCs w:val="22"/>
                <w:lang w:val="en-US" w:eastAsia="ar-SA"/>
              </w:rPr>
              <w:t>-</w:t>
            </w:r>
            <w:r w:rsidRPr="00E04B7F">
              <w:rPr>
                <w:bCs/>
                <w:color w:val="FF0000"/>
                <w:sz w:val="22"/>
                <w:szCs w:val="22"/>
                <w:lang w:val="en-US" w:eastAsia="ar-SA"/>
              </w:rPr>
              <w:t>volgi</w:t>
            </w:r>
            <w:r w:rsidRPr="00A13FF8">
              <w:rPr>
                <w:bCs/>
                <w:color w:val="FF0000"/>
                <w:sz w:val="22"/>
                <w:szCs w:val="22"/>
                <w:lang w:val="en-US" w:eastAsia="ar-SA"/>
              </w:rPr>
              <w:t>@</w:t>
            </w:r>
            <w:r w:rsidRPr="00E04B7F">
              <w:rPr>
                <w:bCs/>
                <w:color w:val="FF0000"/>
                <w:sz w:val="22"/>
                <w:szCs w:val="22"/>
                <w:lang w:val="en-US" w:eastAsia="ar-SA"/>
              </w:rPr>
              <w:t>mail</w:t>
            </w:r>
            <w:r w:rsidRPr="00A13FF8">
              <w:rPr>
                <w:bCs/>
                <w:color w:val="FF0000"/>
                <w:sz w:val="22"/>
                <w:szCs w:val="22"/>
                <w:lang w:val="en-US" w:eastAsia="ar-SA"/>
              </w:rPr>
              <w:t>.</w:t>
            </w:r>
            <w:r w:rsidRPr="00E04B7F">
              <w:rPr>
                <w:bCs/>
                <w:color w:val="FF0000"/>
                <w:sz w:val="22"/>
                <w:szCs w:val="22"/>
                <w:lang w:val="en-US" w:eastAsia="ar-SA"/>
              </w:rPr>
              <w:t>ru</w:t>
            </w:r>
            <w:r w:rsidR="00711E65" w:rsidRPr="00A13FF8">
              <w:rPr>
                <w:bCs/>
                <w:sz w:val="22"/>
                <w:szCs w:val="22"/>
                <w:lang w:val="en-US" w:eastAsia="ar-SA"/>
              </w:rPr>
              <w:t>.</w:t>
            </w: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A13FF8"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5" w:name="_Ref166267388"/>
            <w:bookmarkStart w:id="146" w:name="_Ref166267499"/>
            <w:bookmarkStart w:id="147" w:name="_Ref166267456"/>
            <w:bookmarkStart w:id="148" w:name="_Ref354428801"/>
            <w:bookmarkEnd w:id="145"/>
            <w:bookmarkEnd w:id="146"/>
            <w:bookmarkEnd w:id="147"/>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48"/>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3A9" w:rsidRPr="009A3237" w:rsidRDefault="00190599" w:rsidP="00B84F66">
            <w:pPr>
              <w:spacing w:after="0"/>
              <w:rPr>
                <w:sz w:val="22"/>
                <w:szCs w:val="22"/>
              </w:rPr>
            </w:pPr>
            <w:r w:rsidRPr="00F14062">
              <w:rPr>
                <w:b/>
                <w:bCs/>
                <w:color w:val="FF0000"/>
                <w:sz w:val="22"/>
                <w:szCs w:val="22"/>
              </w:rPr>
              <w:t>Закупка №</w:t>
            </w:r>
            <w:r w:rsidR="00A55664" w:rsidRPr="00F14062">
              <w:rPr>
                <w:b/>
                <w:bCs/>
                <w:color w:val="FF0000"/>
                <w:sz w:val="22"/>
                <w:szCs w:val="22"/>
              </w:rPr>
              <w:t xml:space="preserve"> </w:t>
            </w:r>
            <w:r w:rsidR="00A13FF8">
              <w:rPr>
                <w:b/>
                <w:bCs/>
                <w:color w:val="FF0000"/>
                <w:sz w:val="22"/>
                <w:szCs w:val="22"/>
              </w:rPr>
              <w:t>20</w:t>
            </w:r>
            <w:r w:rsidR="00711E65" w:rsidRPr="00F14062">
              <w:rPr>
                <w:b/>
                <w:bCs/>
                <w:color w:val="FF0000"/>
                <w:sz w:val="22"/>
                <w:szCs w:val="22"/>
              </w:rPr>
              <w:t xml:space="preserve"> </w:t>
            </w:r>
            <w:r w:rsidRPr="00F14062">
              <w:rPr>
                <w:b/>
                <w:bCs/>
                <w:color w:val="FF0000"/>
                <w:sz w:val="22"/>
                <w:szCs w:val="22"/>
              </w:rPr>
              <w:t>Лот №</w:t>
            </w:r>
            <w:r w:rsidR="002F6A3B" w:rsidRPr="00F14062">
              <w:rPr>
                <w:b/>
                <w:bCs/>
                <w:color w:val="FF0000"/>
                <w:sz w:val="22"/>
                <w:szCs w:val="22"/>
              </w:rPr>
              <w:t xml:space="preserve"> </w:t>
            </w:r>
            <w:r w:rsidR="00711E65" w:rsidRPr="00F14062">
              <w:rPr>
                <w:b/>
                <w:bCs/>
                <w:color w:val="FF0000"/>
                <w:sz w:val="22"/>
                <w:szCs w:val="22"/>
              </w:rPr>
              <w:t>1</w:t>
            </w:r>
            <w:r w:rsidR="00DD7E6B" w:rsidRPr="00F14062">
              <w:rPr>
                <w:b/>
                <w:bCs/>
                <w:color w:val="FF0000"/>
                <w:sz w:val="22"/>
                <w:szCs w:val="22"/>
              </w:rPr>
              <w:t>.</w:t>
            </w:r>
            <w:r w:rsidR="00552B39" w:rsidRPr="00F14062">
              <w:rPr>
                <w:b/>
                <w:bCs/>
                <w:color w:val="FF0000"/>
                <w:sz w:val="22"/>
                <w:szCs w:val="22"/>
              </w:rPr>
              <w:t xml:space="preserve"> </w:t>
            </w:r>
            <w:r w:rsidR="00552B39" w:rsidRPr="00F14062">
              <w:rPr>
                <w:color w:val="FF0000"/>
                <w:sz w:val="22"/>
                <w:szCs w:val="22"/>
              </w:rPr>
              <w:t xml:space="preserve"> </w:t>
            </w:r>
            <w:r w:rsidR="00061432">
              <w:t xml:space="preserve"> </w:t>
            </w:r>
            <w:r w:rsidR="00061432" w:rsidRPr="00061432">
              <w:rPr>
                <w:sz w:val="22"/>
                <w:szCs w:val="22"/>
              </w:rPr>
              <w:t>Приказ Акционерного общества «Энергосервис Волги» № 45 от 24.02.2025 на основании корректировки Плана закупок 2025 года, утвержденного заседанием ЦЗК</w:t>
            </w:r>
            <w:r w:rsidR="00061432">
              <w:rPr>
                <w:sz w:val="22"/>
                <w:szCs w:val="22"/>
              </w:rPr>
              <w:t xml:space="preserve"> </w:t>
            </w:r>
            <w:r w:rsidR="00061432" w:rsidRPr="00061432">
              <w:rPr>
                <w:sz w:val="22"/>
                <w:szCs w:val="22"/>
              </w:rPr>
              <w:t>АО «Энергосервис Волги» № 1 от 24.02.2025.</w:t>
            </w:r>
            <w:r w:rsidR="00A00BAA" w:rsidRPr="00994C85">
              <w:rPr>
                <w:color w:val="FF0000"/>
                <w:sz w:val="22"/>
                <w:szCs w:val="22"/>
              </w:rPr>
              <w:t xml:space="preserve">  </w:t>
            </w:r>
          </w:p>
          <w:p w:rsidR="00C90121" w:rsidRPr="00711E65" w:rsidRDefault="00A13FF8" w:rsidP="00A13FF8">
            <w:pPr>
              <w:spacing w:after="0"/>
              <w:rPr>
                <w:b/>
                <w:bCs/>
                <w:sz w:val="22"/>
                <w:szCs w:val="22"/>
              </w:rPr>
            </w:pPr>
            <w:bookmarkStart w:id="149" w:name="_Hlk136953251"/>
            <w:r w:rsidRPr="00A13FF8">
              <w:rPr>
                <w:bCs/>
                <w:color w:val="FF0000"/>
                <w:szCs w:val="26"/>
              </w:rPr>
              <w:t>Проведение технологического и ценового аудита проекта инвестиционной программы АО «Энергосервис Волги» на период 2025-2029 года и передача сетевой организации заключений по его результатам</w:t>
            </w:r>
            <w:r w:rsidR="00172DCB" w:rsidRPr="00A13FF8">
              <w:rPr>
                <w:color w:val="FF0000"/>
                <w:sz w:val="22"/>
                <w:szCs w:val="22"/>
              </w:rPr>
              <w:t>.</w:t>
            </w:r>
            <w:r w:rsidR="000E3B80" w:rsidRPr="00A13FF8">
              <w:rPr>
                <w:color w:val="FF0000"/>
                <w:sz w:val="22"/>
                <w:szCs w:val="22"/>
              </w:rPr>
              <w:t xml:space="preserve"> </w:t>
            </w:r>
            <w:bookmarkEnd w:id="149"/>
            <w:r w:rsidR="00CD72EE" w:rsidRPr="009A3237">
              <w:rPr>
                <w:sz w:val="22"/>
                <w:szCs w:val="22"/>
              </w:rPr>
              <w:t xml:space="preserve">Описание предмета закупки в соответствии </w:t>
            </w:r>
            <w:r w:rsidR="00CD72EE" w:rsidRPr="00711E65">
              <w:rPr>
                <w:sz w:val="22"/>
                <w:szCs w:val="22"/>
              </w:rPr>
              <w:t>с частью 6.1 статьи</w:t>
            </w:r>
            <w:r>
              <w:rPr>
                <w:sz w:val="22"/>
                <w:szCs w:val="22"/>
              </w:rPr>
              <w:t xml:space="preserve"> </w:t>
            </w:r>
            <w:r w:rsidR="006E1884" w:rsidRPr="006E1884">
              <w:rPr>
                <w:sz w:val="22"/>
                <w:szCs w:val="22"/>
              </w:rPr>
              <w:t>Проведение технологического и ценового аудита проекта изменений, вносимых в инвестиционную программу АО «Энергосервис Волги» на период 202</w:t>
            </w:r>
            <w:r>
              <w:rPr>
                <w:sz w:val="22"/>
                <w:szCs w:val="22"/>
              </w:rPr>
              <w:t>5</w:t>
            </w:r>
            <w:r w:rsidR="006E1884" w:rsidRPr="006E1884">
              <w:rPr>
                <w:sz w:val="22"/>
                <w:szCs w:val="22"/>
              </w:rPr>
              <w:t>-202</w:t>
            </w:r>
            <w:r>
              <w:rPr>
                <w:sz w:val="22"/>
                <w:szCs w:val="22"/>
              </w:rPr>
              <w:t>9</w:t>
            </w:r>
            <w:r w:rsidR="006E1884" w:rsidRPr="006E1884">
              <w:rPr>
                <w:sz w:val="22"/>
                <w:szCs w:val="22"/>
              </w:rPr>
              <w:t xml:space="preserve"> года и передача сетевой организации заключений по его результатам</w:t>
            </w:r>
            <w:r w:rsidR="00CD72EE" w:rsidRPr="00711E65">
              <w:rPr>
                <w:sz w:val="22"/>
                <w:szCs w:val="22"/>
              </w:rPr>
              <w:t xml:space="preserve"> 3 Закона 223-ФЗ установлено в разделе </w:t>
            </w:r>
            <w:r w:rsidR="00CD72EE" w:rsidRPr="00711E65">
              <w:rPr>
                <w:sz w:val="22"/>
                <w:szCs w:val="22"/>
                <w:lang w:val="en-US"/>
              </w:rPr>
              <w:t>IV</w:t>
            </w:r>
            <w:r w:rsidR="00CD72EE"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0" w:name="_Ref166267457"/>
            <w:bookmarkStart w:id="151" w:name="_Ref354440659"/>
            <w:bookmarkEnd w:id="150"/>
          </w:p>
        </w:tc>
        <w:bookmarkEnd w:id="151"/>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711E65" w:rsidRDefault="00425FE8" w:rsidP="008449B8">
            <w:pPr>
              <w:keepNext/>
              <w:keepLines/>
              <w:widowControl w:val="0"/>
              <w:suppressLineNumbers/>
              <w:suppressAutoHyphens/>
              <w:spacing w:after="0"/>
              <w:rPr>
                <w:sz w:val="22"/>
                <w:szCs w:val="22"/>
              </w:rPr>
            </w:pPr>
            <w:r w:rsidRPr="00711E65">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C00D23" w:rsidRPr="00A13FF8" w:rsidRDefault="00A44441" w:rsidP="009F19AB">
            <w:pPr>
              <w:spacing w:after="0"/>
              <w:rPr>
                <w:color w:val="FF0000"/>
                <w:sz w:val="22"/>
                <w:szCs w:val="22"/>
              </w:rPr>
            </w:pPr>
            <w:r w:rsidRPr="009A3237">
              <w:rPr>
                <w:b/>
                <w:sz w:val="22"/>
                <w:szCs w:val="22"/>
              </w:rPr>
              <w:t>Место выполнения</w:t>
            </w:r>
            <w:r w:rsidR="00D55294" w:rsidRPr="009A3237">
              <w:rPr>
                <w:b/>
                <w:sz w:val="22"/>
                <w:szCs w:val="22"/>
              </w:rPr>
              <w:t xml:space="preserve"> </w:t>
            </w:r>
            <w:r w:rsidR="00994C85" w:rsidRPr="009A3237">
              <w:rPr>
                <w:b/>
                <w:sz w:val="22"/>
                <w:szCs w:val="22"/>
              </w:rPr>
              <w:t>работ:</w:t>
            </w:r>
            <w:r w:rsidR="006E1884">
              <w:rPr>
                <w:b/>
                <w:sz w:val="22"/>
                <w:szCs w:val="22"/>
              </w:rPr>
              <w:t xml:space="preserve"> </w:t>
            </w:r>
            <w:r w:rsidR="00A13FF8" w:rsidRPr="00A13FF8">
              <w:rPr>
                <w:bCs/>
                <w:color w:val="FF0000"/>
              </w:rPr>
              <w:t>410012, Российская Федерация, г. Саратов, ул. Большая Казачья, 17/39, стр.1, помещ. 4</w:t>
            </w:r>
          </w:p>
          <w:p w:rsidR="005D7673" w:rsidRPr="009A3237" w:rsidRDefault="00C90121" w:rsidP="009F19AB">
            <w:pPr>
              <w:spacing w:after="0"/>
              <w:rPr>
                <w:b/>
                <w:sz w:val="22"/>
                <w:szCs w:val="22"/>
              </w:rPr>
            </w:pPr>
            <w:r w:rsidRPr="009A3237">
              <w:rPr>
                <w:b/>
                <w:sz w:val="22"/>
                <w:szCs w:val="22"/>
              </w:rPr>
              <w:t xml:space="preserve">Сроки </w:t>
            </w:r>
            <w:r w:rsidR="00A13FF8">
              <w:rPr>
                <w:b/>
                <w:sz w:val="22"/>
                <w:szCs w:val="22"/>
              </w:rPr>
              <w:t>оказания услуг</w:t>
            </w:r>
            <w:r w:rsidR="00425FE8" w:rsidRPr="009A3237">
              <w:rPr>
                <w:b/>
                <w:sz w:val="22"/>
                <w:szCs w:val="22"/>
              </w:rPr>
              <w:t>:</w:t>
            </w:r>
          </w:p>
          <w:p w:rsidR="000E3B80" w:rsidRPr="00A13FF8" w:rsidRDefault="00A13FF8" w:rsidP="000E3B80">
            <w:pPr>
              <w:shd w:val="clear" w:color="auto" w:fill="FFFFFF"/>
              <w:spacing w:before="14" w:after="14"/>
              <w:rPr>
                <w:color w:val="FF0000"/>
                <w:sz w:val="22"/>
                <w:szCs w:val="22"/>
              </w:rPr>
            </w:pPr>
            <w:r w:rsidRPr="00A13FF8">
              <w:rPr>
                <w:bCs/>
                <w:color w:val="FF0000"/>
              </w:rPr>
              <w:t>Начало оказания услуг по договору - с даты заключения договора</w:t>
            </w:r>
            <w:r w:rsidR="000E3B80" w:rsidRPr="00A13FF8">
              <w:rPr>
                <w:color w:val="FF0000"/>
                <w:sz w:val="22"/>
                <w:szCs w:val="22"/>
              </w:rPr>
              <w:t>.</w:t>
            </w:r>
          </w:p>
          <w:p w:rsidR="000E3B80" w:rsidRDefault="000E3B80" w:rsidP="000E3B80">
            <w:pPr>
              <w:tabs>
                <w:tab w:val="left" w:pos="426"/>
                <w:tab w:val="left" w:pos="567"/>
              </w:tabs>
              <w:spacing w:after="0"/>
              <w:rPr>
                <w:color w:val="FF0000"/>
                <w:sz w:val="22"/>
                <w:szCs w:val="22"/>
              </w:rPr>
            </w:pPr>
            <w:r w:rsidRPr="000E3B80">
              <w:rPr>
                <w:color w:val="FF0000"/>
                <w:sz w:val="22"/>
                <w:szCs w:val="22"/>
              </w:rPr>
              <w:t xml:space="preserve">Срок окончания </w:t>
            </w:r>
            <w:r w:rsidR="008D1089">
              <w:rPr>
                <w:color w:val="FF0000"/>
                <w:sz w:val="22"/>
                <w:szCs w:val="22"/>
              </w:rPr>
              <w:t xml:space="preserve">оказания </w:t>
            </w:r>
            <w:r w:rsidR="00A13FF8">
              <w:rPr>
                <w:color w:val="FF0000"/>
                <w:sz w:val="22"/>
                <w:szCs w:val="22"/>
              </w:rPr>
              <w:t>услуг</w:t>
            </w:r>
            <w:r w:rsidRPr="000E3B80">
              <w:rPr>
                <w:color w:val="FF0000"/>
                <w:sz w:val="22"/>
                <w:szCs w:val="22"/>
              </w:rPr>
              <w:t xml:space="preserve"> – </w:t>
            </w:r>
            <w:r w:rsidR="00172DCB">
              <w:rPr>
                <w:color w:val="FF0000"/>
                <w:sz w:val="22"/>
                <w:szCs w:val="22"/>
              </w:rPr>
              <w:t>31.12.202</w:t>
            </w:r>
            <w:r w:rsidR="00A13FF8">
              <w:rPr>
                <w:color w:val="FF0000"/>
                <w:sz w:val="22"/>
                <w:szCs w:val="22"/>
              </w:rPr>
              <w:t>5</w:t>
            </w:r>
            <w:r w:rsidRPr="000E3B80">
              <w:rPr>
                <w:color w:val="FF0000"/>
                <w:sz w:val="22"/>
                <w:szCs w:val="22"/>
              </w:rPr>
              <w:t xml:space="preserve">. </w:t>
            </w:r>
          </w:p>
          <w:p w:rsidR="00913FED" w:rsidRPr="005F4D60" w:rsidRDefault="008449B8" w:rsidP="000E3B80">
            <w:pPr>
              <w:tabs>
                <w:tab w:val="left" w:pos="426"/>
                <w:tab w:val="left" w:pos="567"/>
              </w:tabs>
              <w:spacing w:after="0"/>
              <w:rPr>
                <w:sz w:val="22"/>
                <w:szCs w:val="22"/>
                <w:highlight w:val="yellow"/>
              </w:rPr>
            </w:pPr>
            <w:r w:rsidRPr="009A3237">
              <w:rPr>
                <w:sz w:val="22"/>
                <w:szCs w:val="22"/>
              </w:rPr>
              <w:t>Более подробная информация о месте, условиях и сроках (периодах) поставки товара</w:t>
            </w:r>
            <w:r w:rsidRPr="00711E65">
              <w:rPr>
                <w:sz w:val="22"/>
                <w:szCs w:val="22"/>
              </w:rPr>
              <w:t>, выполнения р</w:t>
            </w:r>
            <w:r w:rsidR="00552B39" w:rsidRPr="00711E65">
              <w:rPr>
                <w:sz w:val="22"/>
                <w:szCs w:val="22"/>
              </w:rPr>
              <w:t xml:space="preserve">абот, оказания услуг указана в </w:t>
            </w:r>
            <w:r w:rsidRPr="00711E65">
              <w:rPr>
                <w:sz w:val="22"/>
                <w:szCs w:val="22"/>
              </w:rPr>
              <w:t xml:space="preserve">разделе </w:t>
            </w:r>
            <w:r w:rsidRPr="00711E65">
              <w:rPr>
                <w:sz w:val="22"/>
                <w:szCs w:val="22"/>
                <w:lang w:val="en-US"/>
              </w:rPr>
              <w:t>IV</w:t>
            </w:r>
            <w:r w:rsidRPr="00711E65">
              <w:rPr>
                <w:sz w:val="22"/>
                <w:szCs w:val="22"/>
              </w:rPr>
              <w:t xml:space="preserve"> «Техническое задание» и/или разделе </w:t>
            </w:r>
            <w:r w:rsidRPr="00711E65">
              <w:rPr>
                <w:sz w:val="22"/>
                <w:szCs w:val="22"/>
                <w:lang w:val="en-US"/>
              </w:rPr>
              <w:t>V</w:t>
            </w:r>
            <w:r w:rsidRPr="00711E65">
              <w:rPr>
                <w:sz w:val="22"/>
                <w:szCs w:val="22"/>
              </w:rPr>
              <w:t xml:space="preserve"> «Проект договора»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2" w:name="_Ref166267727"/>
            <w:bookmarkStart w:id="153" w:name="_Ref354428953"/>
            <w:bookmarkEnd w:id="152"/>
          </w:p>
        </w:tc>
        <w:bookmarkEnd w:id="153"/>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994C85">
              <w:rPr>
                <w:sz w:val="22"/>
                <w:szCs w:val="22"/>
              </w:rPr>
              <w:t>Подряд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966AA" w:rsidRPr="009A3237" w:rsidRDefault="004854E7" w:rsidP="009F19AB">
            <w:pPr>
              <w:tabs>
                <w:tab w:val="left" w:pos="708"/>
              </w:tabs>
              <w:autoSpaceDE w:val="0"/>
              <w:autoSpaceDN w:val="0"/>
              <w:spacing w:after="0"/>
              <w:rPr>
                <w:sz w:val="22"/>
                <w:szCs w:val="22"/>
              </w:rPr>
            </w:pPr>
            <w:r w:rsidRPr="009A3237">
              <w:rPr>
                <w:sz w:val="22"/>
                <w:szCs w:val="22"/>
              </w:rPr>
              <w:t>Начальная (максимальная) цена договора</w:t>
            </w:r>
            <w:r w:rsidR="00D966AA" w:rsidRPr="009A3237">
              <w:rPr>
                <w:sz w:val="22"/>
                <w:szCs w:val="22"/>
              </w:rPr>
              <w:t>:</w:t>
            </w:r>
            <w:r w:rsidRPr="009A3237">
              <w:rPr>
                <w:sz w:val="22"/>
                <w:szCs w:val="22"/>
              </w:rPr>
              <w:t xml:space="preserve"> </w:t>
            </w:r>
          </w:p>
          <w:p w:rsidR="00A13FF8" w:rsidRDefault="00A13FF8" w:rsidP="00A13FF8">
            <w:pPr>
              <w:tabs>
                <w:tab w:val="left" w:pos="708"/>
              </w:tabs>
              <w:autoSpaceDE w:val="0"/>
              <w:autoSpaceDN w:val="0"/>
              <w:spacing w:after="0"/>
              <w:rPr>
                <w:b/>
                <w:color w:val="FF0000"/>
                <w:sz w:val="22"/>
                <w:szCs w:val="22"/>
              </w:rPr>
            </w:pPr>
            <w:r w:rsidRPr="008E59D0">
              <w:rPr>
                <w:b/>
                <w:color w:val="FF0000"/>
                <w:sz w:val="22"/>
                <w:szCs w:val="22"/>
              </w:rPr>
              <w:t>Начальная (максимальная) цена договора (цена лота) составляет</w:t>
            </w:r>
            <w:r>
              <w:rPr>
                <w:b/>
                <w:color w:val="FF0000"/>
                <w:sz w:val="22"/>
                <w:szCs w:val="22"/>
              </w:rPr>
              <w:t xml:space="preserve"> </w:t>
            </w:r>
            <w:r w:rsidRPr="00A13FF8">
              <w:rPr>
                <w:b/>
                <w:color w:val="FF0000"/>
                <w:sz w:val="22"/>
                <w:szCs w:val="22"/>
              </w:rPr>
              <w:t>983333,33</w:t>
            </w:r>
            <w:r w:rsidRPr="0038562F">
              <w:rPr>
                <w:b/>
                <w:color w:val="FF0000"/>
                <w:sz w:val="22"/>
                <w:szCs w:val="22"/>
              </w:rPr>
              <w:t xml:space="preserve"> </w:t>
            </w:r>
            <w:r w:rsidRPr="008E59D0">
              <w:rPr>
                <w:b/>
                <w:color w:val="FF0000"/>
                <w:sz w:val="22"/>
                <w:szCs w:val="22"/>
              </w:rPr>
              <w:t>руб. (</w:t>
            </w:r>
            <w:r w:rsidRPr="00A13FF8">
              <w:rPr>
                <w:b/>
                <w:color w:val="FF0000"/>
                <w:sz w:val="22"/>
                <w:szCs w:val="22"/>
              </w:rPr>
              <w:t>Девятьсот восемьдесят три тысячи триста тридцать три рубля 33 копейки</w:t>
            </w:r>
            <w:r w:rsidRPr="008E59D0">
              <w:rPr>
                <w:b/>
                <w:color w:val="FF0000"/>
                <w:sz w:val="22"/>
                <w:szCs w:val="22"/>
              </w:rPr>
              <w:t xml:space="preserve">), кроме того, НДС в размере 20 % -    </w:t>
            </w:r>
            <w:r>
              <w:t xml:space="preserve"> </w:t>
            </w:r>
            <w:r w:rsidRPr="00A13FF8">
              <w:rPr>
                <w:b/>
                <w:color w:val="FF0000"/>
                <w:sz w:val="22"/>
                <w:szCs w:val="22"/>
              </w:rPr>
              <w:t>196666,67</w:t>
            </w:r>
            <w:r w:rsidRPr="00E61B67">
              <w:rPr>
                <w:b/>
                <w:color w:val="FF0000"/>
                <w:sz w:val="22"/>
                <w:szCs w:val="22"/>
              </w:rPr>
              <w:t xml:space="preserve"> </w:t>
            </w:r>
            <w:r w:rsidRPr="008E59D0">
              <w:rPr>
                <w:b/>
                <w:color w:val="FF0000"/>
                <w:sz w:val="22"/>
                <w:szCs w:val="22"/>
              </w:rPr>
              <w:t>руб. (</w:t>
            </w:r>
            <w:r w:rsidRPr="00A13FF8">
              <w:rPr>
                <w:b/>
                <w:color w:val="FF0000"/>
                <w:sz w:val="22"/>
                <w:szCs w:val="22"/>
              </w:rPr>
              <w:t>Сто девяносто шесть тысяч шестьсот шестьдесят шесть рублей 67 копеек</w:t>
            </w:r>
            <w:r w:rsidRPr="008E59D0">
              <w:rPr>
                <w:b/>
                <w:color w:val="FF0000"/>
                <w:sz w:val="22"/>
                <w:szCs w:val="22"/>
              </w:rPr>
              <w:t>). Начальная (максимальная) цена договора (цена лота) с учетом НДС</w:t>
            </w:r>
            <w:r>
              <w:rPr>
                <w:b/>
                <w:color w:val="FF0000"/>
                <w:sz w:val="22"/>
                <w:szCs w:val="22"/>
              </w:rPr>
              <w:t xml:space="preserve"> </w:t>
            </w:r>
            <w:r w:rsidRPr="008E59D0">
              <w:rPr>
                <w:b/>
                <w:color w:val="FF0000"/>
                <w:sz w:val="22"/>
                <w:szCs w:val="22"/>
              </w:rPr>
              <w:t>составляет</w:t>
            </w:r>
            <w:r w:rsidRPr="00B53F2F">
              <w:rPr>
                <w:b/>
                <w:color w:val="FF0000"/>
                <w:sz w:val="22"/>
                <w:szCs w:val="22"/>
              </w:rPr>
              <w:t xml:space="preserve"> </w:t>
            </w:r>
            <w:r>
              <w:rPr>
                <w:b/>
                <w:color w:val="FF0000"/>
                <w:sz w:val="22"/>
                <w:szCs w:val="22"/>
              </w:rPr>
              <w:t>1180000,00</w:t>
            </w:r>
            <w:r w:rsidRPr="0038562F">
              <w:rPr>
                <w:b/>
                <w:color w:val="FF0000"/>
                <w:sz w:val="22"/>
                <w:szCs w:val="22"/>
              </w:rPr>
              <w:t xml:space="preserve"> </w:t>
            </w:r>
            <w:r w:rsidRPr="008E59D0">
              <w:rPr>
                <w:b/>
                <w:color w:val="FF0000"/>
                <w:sz w:val="22"/>
                <w:szCs w:val="22"/>
              </w:rPr>
              <w:t>руб. (</w:t>
            </w:r>
            <w:r w:rsidRPr="00A13FF8">
              <w:rPr>
                <w:b/>
                <w:color w:val="FF0000"/>
                <w:sz w:val="22"/>
                <w:szCs w:val="22"/>
              </w:rPr>
              <w:t>Один миллион сто восемьдесят тысяч рублей 00 копеек</w:t>
            </w:r>
            <w:r w:rsidRPr="008E59D0">
              <w:rPr>
                <w:b/>
                <w:color w:val="FF0000"/>
                <w:sz w:val="22"/>
                <w:szCs w:val="22"/>
              </w:rPr>
              <w:t>).</w:t>
            </w:r>
          </w:p>
          <w:p w:rsidR="000E3B80" w:rsidRPr="001A545B" w:rsidRDefault="000E3B80" w:rsidP="000E3B80">
            <w:pPr>
              <w:tabs>
                <w:tab w:val="left" w:pos="708"/>
              </w:tabs>
              <w:autoSpaceDE w:val="0"/>
              <w:autoSpaceDN w:val="0"/>
              <w:spacing w:after="0"/>
              <w:rPr>
                <w:b/>
                <w:color w:val="FF0000"/>
                <w:sz w:val="22"/>
                <w:szCs w:val="22"/>
              </w:rPr>
            </w:pPr>
          </w:p>
          <w:p w:rsidR="006405E0" w:rsidRPr="00257926" w:rsidRDefault="006405E0" w:rsidP="000E3B80">
            <w:pPr>
              <w:tabs>
                <w:tab w:val="left" w:pos="708"/>
              </w:tabs>
              <w:autoSpaceDE w:val="0"/>
              <w:autoSpaceDN w:val="0"/>
              <w:spacing w:after="0"/>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C90121" w:rsidRPr="00257926" w:rsidRDefault="00C90121" w:rsidP="009F19AB">
            <w:pPr>
              <w:spacing w:after="0"/>
              <w:rPr>
                <w:rFonts w:eastAsia="Calibri"/>
                <w:sz w:val="22"/>
                <w:szCs w:val="22"/>
              </w:rPr>
            </w:pPr>
            <w:r w:rsidRPr="0025792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sidR="00994C85">
              <w:rPr>
                <w:rFonts w:eastAsia="Calibri"/>
                <w:sz w:val="22"/>
                <w:szCs w:val="22"/>
              </w:rPr>
              <w:t>Подряд</w:t>
            </w:r>
            <w:r w:rsidR="00472AE0">
              <w:rPr>
                <w:rFonts w:eastAsia="Calibri"/>
                <w:sz w:val="22"/>
                <w:szCs w:val="22"/>
              </w:rPr>
              <w:t>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F114C" w:rsidRPr="00257926" w:rsidRDefault="001F114C" w:rsidP="009F19AB">
            <w:pPr>
              <w:spacing w:after="0"/>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sidR="008A7120">
              <w:rPr>
                <w:rFonts w:eastAsia="Calibri"/>
                <w:i/>
                <w:sz w:val="22"/>
                <w:szCs w:val="22"/>
              </w:rPr>
              <w:t>3</w:t>
            </w:r>
            <w:r w:rsidRPr="00257926">
              <w:rPr>
                <w:rFonts w:eastAsia="Calibri"/>
                <w:i/>
                <w:sz w:val="22"/>
                <w:szCs w:val="22"/>
              </w:rPr>
              <w:t xml:space="preserve"> к Настоящей документации).</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18A4" w:rsidRPr="00F14062" w:rsidRDefault="00556D4E"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Платежи по окончании работ по договору, выплач</w:t>
            </w:r>
            <w:r w:rsidR="00724049" w:rsidRPr="00F14062">
              <w:rPr>
                <w:color w:val="FF0000"/>
                <w:sz w:val="22"/>
                <w:szCs w:val="22"/>
              </w:rPr>
              <w:t xml:space="preserve">иваются в течение </w:t>
            </w:r>
            <w:r w:rsidR="00172DCB">
              <w:rPr>
                <w:color w:val="FF0000"/>
                <w:sz w:val="22"/>
                <w:szCs w:val="22"/>
              </w:rPr>
              <w:t>30</w:t>
            </w:r>
            <w:r w:rsidR="001079A6">
              <w:rPr>
                <w:color w:val="FF0000"/>
                <w:sz w:val="22"/>
                <w:szCs w:val="22"/>
              </w:rPr>
              <w:t>*</w:t>
            </w:r>
            <w:r w:rsidR="00172DCB">
              <w:rPr>
                <w:color w:val="FF0000"/>
                <w:sz w:val="22"/>
                <w:szCs w:val="22"/>
              </w:rPr>
              <w:t xml:space="preserve"> </w:t>
            </w:r>
            <w:r w:rsidR="00724049" w:rsidRPr="00F14062">
              <w:rPr>
                <w:color w:val="FF0000"/>
                <w:sz w:val="22"/>
                <w:szCs w:val="22"/>
              </w:rPr>
              <w:t>(</w:t>
            </w:r>
            <w:r w:rsidR="00172DCB">
              <w:rPr>
                <w:color w:val="FF0000"/>
                <w:sz w:val="22"/>
                <w:szCs w:val="22"/>
              </w:rPr>
              <w:t>тридцати</w:t>
            </w:r>
            <w:r w:rsidRPr="00F14062">
              <w:rPr>
                <w:color w:val="FF0000"/>
                <w:sz w:val="22"/>
                <w:szCs w:val="22"/>
              </w:rPr>
              <w:t>) рабочих дней</w:t>
            </w:r>
            <w:r w:rsidR="0031656B">
              <w:rPr>
                <w:color w:val="FF0000"/>
                <w:sz w:val="22"/>
                <w:szCs w:val="22"/>
              </w:rPr>
              <w:t xml:space="preserve"> </w:t>
            </w:r>
            <w:r w:rsidR="0031656B" w:rsidRPr="0031656B">
              <w:rPr>
                <w:color w:val="FF0000"/>
                <w:sz w:val="22"/>
                <w:szCs w:val="22"/>
              </w:rPr>
              <w:t>после подписания Актов приема и передачи оказанных услуг за соответствующий период</w:t>
            </w:r>
            <w:r w:rsidR="0031656B">
              <w:rPr>
                <w:color w:val="FF0000"/>
                <w:sz w:val="22"/>
                <w:szCs w:val="22"/>
              </w:rPr>
              <w:t>.</w:t>
            </w:r>
          </w:p>
          <w:p w:rsidR="009A3237" w:rsidRDefault="001F114C" w:rsidP="00994C85">
            <w:pPr>
              <w:widowControl w:val="0"/>
              <w:shd w:val="clear" w:color="auto" w:fill="FFFFFF"/>
              <w:autoSpaceDE w:val="0"/>
              <w:autoSpaceDN w:val="0"/>
              <w:adjustRightInd w:val="0"/>
              <w:spacing w:before="14" w:after="0"/>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настоящей документации о закупке.</w:t>
            </w:r>
          </w:p>
          <w:p w:rsidR="001079A6" w:rsidRPr="00994C85" w:rsidRDefault="001079A6" w:rsidP="00994C85">
            <w:pPr>
              <w:widowControl w:val="0"/>
              <w:shd w:val="clear" w:color="auto" w:fill="FFFFFF"/>
              <w:autoSpaceDE w:val="0"/>
              <w:autoSpaceDN w:val="0"/>
              <w:adjustRightInd w:val="0"/>
              <w:spacing w:before="14" w:after="0"/>
              <w:rPr>
                <w:i/>
                <w:color w:val="FF0000"/>
                <w:sz w:val="22"/>
                <w:szCs w:val="22"/>
              </w:rPr>
            </w:pPr>
            <w:r>
              <w:rPr>
                <w:i/>
                <w:color w:val="FF0000"/>
                <w:sz w:val="22"/>
                <w:szCs w:val="22"/>
              </w:rPr>
              <w:t>*</w:t>
            </w:r>
            <w:r w:rsidRPr="00893C0B">
              <w:rPr>
                <w:color w:val="FF0000"/>
                <w:sz w:val="22"/>
                <w:szCs w:val="22"/>
              </w:rPr>
              <w:t xml:space="preserve">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p>
        </w:tc>
      </w:tr>
      <w:tr w:rsidR="006D70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257926" w:rsidRDefault="00C52077" w:rsidP="008449B8">
            <w:pPr>
              <w:pStyle w:val="afffff4"/>
              <w:numPr>
                <w:ilvl w:val="0"/>
                <w:numId w:val="12"/>
              </w:numPr>
              <w:ind w:left="34" w:firstLine="0"/>
              <w:jc w:val="both"/>
              <w:rPr>
                <w:b/>
                <w:sz w:val="22"/>
                <w:szCs w:val="22"/>
              </w:rPr>
            </w:pPr>
            <w:r w:rsidRPr="00257926">
              <w:rPr>
                <w:sz w:val="22"/>
                <w:szCs w:val="22"/>
              </w:rPr>
              <w:t>Вскрытие заявок</w:t>
            </w:r>
            <w:r w:rsidR="006D7050" w:rsidRPr="00257926">
              <w:rPr>
                <w:sz w:val="22"/>
                <w:szCs w:val="22"/>
              </w:rPr>
              <w:t xml:space="preserve"> –</w:t>
            </w:r>
            <w:r w:rsidR="006D7050" w:rsidRPr="00257926">
              <w:rPr>
                <w:b/>
                <w:sz w:val="22"/>
                <w:szCs w:val="22"/>
              </w:rPr>
              <w:t>применяется;</w:t>
            </w:r>
          </w:p>
          <w:p w:rsidR="006D7050" w:rsidRPr="00257926" w:rsidRDefault="00C52077" w:rsidP="008449B8">
            <w:pPr>
              <w:pStyle w:val="afffff4"/>
              <w:numPr>
                <w:ilvl w:val="0"/>
                <w:numId w:val="12"/>
              </w:numPr>
              <w:ind w:left="34" w:firstLine="0"/>
              <w:jc w:val="both"/>
              <w:rPr>
                <w:sz w:val="22"/>
                <w:szCs w:val="22"/>
              </w:rPr>
            </w:pPr>
            <w:r w:rsidRPr="00257926">
              <w:rPr>
                <w:sz w:val="22"/>
                <w:szCs w:val="22"/>
              </w:rPr>
              <w:t>Рассмотрение заявок</w:t>
            </w:r>
            <w:r w:rsidR="006D7050" w:rsidRPr="00257926">
              <w:rPr>
                <w:sz w:val="22"/>
                <w:szCs w:val="22"/>
              </w:rPr>
              <w:t xml:space="preserve"> -</w:t>
            </w:r>
            <w:r w:rsidR="00BD41B8" w:rsidRPr="00257926">
              <w:rPr>
                <w:b/>
                <w:sz w:val="22"/>
                <w:szCs w:val="22"/>
              </w:rPr>
              <w:t xml:space="preserve"> </w:t>
            </w:r>
            <w:r w:rsidR="00E5205F" w:rsidRPr="00257926">
              <w:rPr>
                <w:b/>
                <w:sz w:val="22"/>
                <w:szCs w:val="22"/>
              </w:rPr>
              <w:t xml:space="preserve"> </w:t>
            </w:r>
            <w:r w:rsidR="006D7050" w:rsidRPr="00257926">
              <w:rPr>
                <w:b/>
                <w:sz w:val="22"/>
                <w:szCs w:val="22"/>
              </w:rPr>
              <w:t>применяется;</w:t>
            </w:r>
          </w:p>
          <w:p w:rsidR="00257926" w:rsidRPr="00257926" w:rsidRDefault="00C52077" w:rsidP="00257926">
            <w:pPr>
              <w:pStyle w:val="afffff4"/>
              <w:numPr>
                <w:ilvl w:val="0"/>
                <w:numId w:val="12"/>
              </w:numPr>
              <w:ind w:left="34" w:firstLine="0"/>
              <w:jc w:val="both"/>
              <w:rPr>
                <w:sz w:val="22"/>
                <w:szCs w:val="22"/>
              </w:rPr>
            </w:pPr>
            <w:r w:rsidRPr="00257926">
              <w:rPr>
                <w:sz w:val="22"/>
                <w:szCs w:val="22"/>
              </w:rPr>
              <w:t>Переторжка</w:t>
            </w:r>
            <w:r w:rsidR="006D7050" w:rsidRPr="00257926">
              <w:rPr>
                <w:sz w:val="22"/>
                <w:szCs w:val="22"/>
              </w:rPr>
              <w:t xml:space="preserve"> –</w:t>
            </w:r>
            <w:r w:rsidR="006D7050" w:rsidRPr="00257926">
              <w:rPr>
                <w:b/>
                <w:sz w:val="22"/>
                <w:szCs w:val="22"/>
              </w:rPr>
              <w:t>применяется</w:t>
            </w:r>
            <w:r w:rsidR="00257926">
              <w:rPr>
                <w:b/>
                <w:sz w:val="22"/>
                <w:szCs w:val="22"/>
              </w:rPr>
              <w:t>.</w:t>
            </w:r>
          </w:p>
          <w:p w:rsidR="00A13786" w:rsidRPr="00257926" w:rsidRDefault="00C52077" w:rsidP="00257926">
            <w:pPr>
              <w:pStyle w:val="afffff4"/>
              <w:numPr>
                <w:ilvl w:val="0"/>
                <w:numId w:val="12"/>
              </w:numPr>
              <w:ind w:left="34" w:firstLine="0"/>
              <w:jc w:val="both"/>
              <w:rPr>
                <w:sz w:val="22"/>
                <w:szCs w:val="22"/>
              </w:rPr>
            </w:pPr>
            <w:r w:rsidRPr="00257926">
              <w:rPr>
                <w:sz w:val="22"/>
                <w:szCs w:val="22"/>
              </w:rPr>
              <w:t xml:space="preserve">Подведение итогов – </w:t>
            </w:r>
            <w:r w:rsidRPr="00257926">
              <w:rPr>
                <w:b/>
                <w:sz w:val="22"/>
                <w:szCs w:val="22"/>
              </w:rPr>
              <w:t>применяется.</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9A3237" w:rsidRDefault="00761A5A" w:rsidP="008449B8">
            <w:pPr>
              <w:pStyle w:val="Default"/>
              <w:jc w:val="both"/>
              <w:rPr>
                <w:color w:val="auto"/>
                <w:sz w:val="22"/>
                <w:szCs w:val="22"/>
              </w:rPr>
            </w:pPr>
            <w:r w:rsidRPr="008A7120">
              <w:rPr>
                <w:sz w:val="22"/>
                <w:szCs w:val="22"/>
              </w:rPr>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rsidR="001079A6" w:rsidRDefault="001079A6" w:rsidP="001079A6">
            <w:pPr>
              <w:autoSpaceDE w:val="0"/>
              <w:autoSpaceDN w:val="0"/>
              <w:adjustRightInd w:val="0"/>
              <w:spacing w:after="0"/>
              <w:rPr>
                <w:color w:val="FF0000"/>
                <w:sz w:val="22"/>
                <w:szCs w:val="22"/>
              </w:rPr>
            </w:pPr>
            <w:r>
              <w:rPr>
                <w:color w:val="FF0000"/>
                <w:sz w:val="22"/>
                <w:szCs w:val="22"/>
              </w:rPr>
              <w:t xml:space="preserve">Дата начала срока подачи заявок: 26 </w:t>
            </w:r>
            <w:r w:rsidRPr="006665E6">
              <w:rPr>
                <w:color w:val="FF0000"/>
                <w:sz w:val="22"/>
                <w:szCs w:val="22"/>
              </w:rPr>
              <w:t xml:space="preserve">февраля </w:t>
            </w:r>
            <w:r>
              <w:rPr>
                <w:color w:val="FF0000"/>
                <w:sz w:val="22"/>
                <w:szCs w:val="22"/>
              </w:rPr>
              <w:t>2025 года;</w:t>
            </w:r>
          </w:p>
          <w:p w:rsidR="001079A6" w:rsidRDefault="001079A6" w:rsidP="001079A6">
            <w:pPr>
              <w:autoSpaceDE w:val="0"/>
              <w:autoSpaceDN w:val="0"/>
              <w:adjustRightInd w:val="0"/>
              <w:spacing w:after="0"/>
              <w:rPr>
                <w:color w:val="FF0000"/>
                <w:sz w:val="22"/>
                <w:szCs w:val="22"/>
              </w:rPr>
            </w:pPr>
            <w:r>
              <w:rPr>
                <w:color w:val="FF0000"/>
                <w:sz w:val="22"/>
                <w:szCs w:val="22"/>
              </w:rPr>
              <w:t>Дата и время окончания срока, последний день срока подачи Заявок: 10 марта 2025 года 08:00 (время московское)</w:t>
            </w:r>
          </w:p>
          <w:p w:rsidR="001079A6" w:rsidRPr="006665E6" w:rsidRDefault="001079A6" w:rsidP="001079A6">
            <w:pPr>
              <w:autoSpaceDE w:val="0"/>
              <w:autoSpaceDN w:val="0"/>
              <w:adjustRightInd w:val="0"/>
              <w:spacing w:after="0"/>
              <w:rPr>
                <w:color w:val="FF0000"/>
                <w:sz w:val="22"/>
                <w:szCs w:val="22"/>
              </w:rPr>
            </w:pPr>
            <w:r w:rsidRPr="006665E6">
              <w:rPr>
                <w:color w:val="FF0000"/>
                <w:sz w:val="22"/>
                <w:szCs w:val="22"/>
              </w:rPr>
              <w:t>Дата подачи дополнительных ценовых предложений: Дата проведения этапа устанавливается решением ПДЗК</w:t>
            </w:r>
          </w:p>
          <w:p w:rsidR="001079A6" w:rsidRDefault="001079A6" w:rsidP="001079A6">
            <w:pPr>
              <w:pStyle w:val="Default"/>
              <w:jc w:val="both"/>
              <w:rPr>
                <w:color w:val="FF0000"/>
                <w:sz w:val="22"/>
                <w:szCs w:val="22"/>
              </w:rPr>
            </w:pPr>
            <w:r w:rsidRPr="006665E6">
              <w:rPr>
                <w:color w:val="FF0000"/>
                <w:sz w:val="22"/>
                <w:szCs w:val="22"/>
              </w:rPr>
              <w:t>Подведение итогов:</w:t>
            </w:r>
            <w:r>
              <w:rPr>
                <w:color w:val="FF0000"/>
                <w:sz w:val="22"/>
                <w:szCs w:val="22"/>
              </w:rPr>
              <w:t xml:space="preserve"> 14</w:t>
            </w:r>
            <w:r w:rsidRPr="006665E6">
              <w:rPr>
                <w:color w:val="FF0000"/>
                <w:sz w:val="22"/>
                <w:szCs w:val="22"/>
              </w:rPr>
              <w:t xml:space="preserve"> </w:t>
            </w:r>
            <w:r>
              <w:rPr>
                <w:color w:val="FF0000"/>
                <w:sz w:val="22"/>
                <w:szCs w:val="22"/>
              </w:rPr>
              <w:t>марта</w:t>
            </w:r>
            <w:r w:rsidRPr="006665E6">
              <w:rPr>
                <w:color w:val="FF0000"/>
                <w:sz w:val="22"/>
                <w:szCs w:val="22"/>
              </w:rPr>
              <w:t xml:space="preserve"> 202</w:t>
            </w:r>
            <w:r>
              <w:rPr>
                <w:color w:val="FF0000"/>
                <w:sz w:val="22"/>
                <w:szCs w:val="22"/>
              </w:rPr>
              <w:t>5</w:t>
            </w:r>
            <w:r w:rsidRPr="006665E6">
              <w:rPr>
                <w:color w:val="FF0000"/>
                <w:sz w:val="22"/>
                <w:szCs w:val="22"/>
              </w:rPr>
              <w:t xml:space="preserve"> года. </w:t>
            </w:r>
          </w:p>
          <w:p w:rsidR="00C90121" w:rsidRPr="008A7120" w:rsidRDefault="00DE3495" w:rsidP="001079A6">
            <w:pPr>
              <w:pStyle w:val="Default"/>
              <w:jc w:val="both"/>
              <w:rPr>
                <w:snapToGrid w:val="0"/>
                <w:sz w:val="22"/>
                <w:szCs w:val="22"/>
              </w:rPr>
            </w:pPr>
            <w:r w:rsidRPr="00F911F9">
              <w:rPr>
                <w:color w:val="auto"/>
                <w:sz w:val="22"/>
                <w:szCs w:val="22"/>
              </w:rPr>
              <w:t>Порядок проведения этапов закупки установлен</w:t>
            </w:r>
            <w:r w:rsidRPr="009A3237">
              <w:rPr>
                <w:color w:val="auto"/>
                <w:sz w:val="22"/>
                <w:szCs w:val="22"/>
              </w:rPr>
              <w:t xml:space="preserve"> в подраздел</w:t>
            </w:r>
            <w:r w:rsidR="00C52077" w:rsidRPr="009A3237">
              <w:rPr>
                <w:color w:val="auto"/>
                <w:sz w:val="22"/>
                <w:szCs w:val="22"/>
              </w:rPr>
              <w:t>е</w:t>
            </w:r>
            <w:r w:rsidRPr="009A3237">
              <w:rPr>
                <w:color w:val="auto"/>
                <w:sz w:val="22"/>
                <w:szCs w:val="22"/>
              </w:rPr>
              <w:t xml:space="preserve"> 5</w:t>
            </w:r>
            <w:r w:rsidR="00FB4696" w:rsidRPr="009A3237">
              <w:rPr>
                <w:color w:val="auto"/>
                <w:sz w:val="22"/>
                <w:szCs w:val="22"/>
              </w:rPr>
              <w:t xml:space="preserve"> </w:t>
            </w:r>
            <w:r w:rsidRPr="009A3237">
              <w:rPr>
                <w:color w:val="auto"/>
                <w:sz w:val="22"/>
                <w:szCs w:val="22"/>
                <w:lang w:val="en-US"/>
              </w:rPr>
              <w:t>I</w:t>
            </w:r>
            <w:r w:rsidRPr="009A3237">
              <w:rPr>
                <w:color w:val="auto"/>
                <w:sz w:val="22"/>
                <w:szCs w:val="22"/>
              </w:rPr>
              <w:t xml:space="preserve"> «ОБЩИЕ УЛОВИЯ </w:t>
            </w:r>
            <w:r w:rsidRPr="008A7120">
              <w:rPr>
                <w:sz w:val="22"/>
                <w:szCs w:val="22"/>
              </w:rPr>
              <w:t>ПРОВЕДЕНИЯ ЗАКУПКИ»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410118" w:rsidP="008449B8">
            <w:pPr>
              <w:keepNext/>
              <w:keepLines/>
              <w:widowControl w:val="0"/>
              <w:suppressLineNumbers/>
              <w:suppressAutoHyphens/>
              <w:spacing w:after="0"/>
              <w:jc w:val="left"/>
              <w:rPr>
                <w:sz w:val="22"/>
                <w:szCs w:val="22"/>
              </w:rPr>
            </w:pPr>
            <w:r w:rsidRPr="00177DD1">
              <w:rPr>
                <w:sz w:val="22"/>
                <w:szCs w:val="22"/>
              </w:rPr>
              <w:t>1.4, 5.</w:t>
            </w:r>
            <w:r w:rsidR="00570044" w:rsidRPr="00177DD1">
              <w:rPr>
                <w:sz w:val="22"/>
                <w:szCs w:val="22"/>
              </w:rPr>
              <w:t>3</w:t>
            </w:r>
          </w:p>
        </w:tc>
        <w:tc>
          <w:tcPr>
            <w:tcW w:w="2268" w:type="dxa"/>
            <w:tcBorders>
              <w:top w:val="single" w:sz="4" w:space="0" w:color="auto"/>
              <w:left w:val="single" w:sz="4" w:space="0" w:color="auto"/>
              <w:bottom w:val="single" w:sz="4" w:space="0" w:color="auto"/>
              <w:right w:val="single" w:sz="4" w:space="0" w:color="auto"/>
            </w:tcBorders>
          </w:tcPr>
          <w:p w:rsidR="00C539AA" w:rsidRPr="00177DD1" w:rsidRDefault="00536F50" w:rsidP="008449B8">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C539AA" w:rsidRPr="00177DD1" w:rsidRDefault="00C539AA" w:rsidP="008449B8">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AD528C" w:rsidRPr="001079A6" w:rsidRDefault="00AD528C" w:rsidP="001079A6">
            <w:pPr>
              <w:spacing w:after="0"/>
              <w:rPr>
                <w:color w:val="FF0000"/>
                <w:sz w:val="22"/>
                <w:szCs w:val="22"/>
              </w:rPr>
            </w:pPr>
            <w:r w:rsidRPr="001079A6">
              <w:rPr>
                <w:color w:val="FF0000"/>
                <w:sz w:val="22"/>
                <w:szCs w:val="22"/>
              </w:rPr>
              <w:t>Участник должен отвечать следующим требованиям:</w:t>
            </w:r>
          </w:p>
          <w:p w:rsidR="00AD528C" w:rsidRPr="001079A6" w:rsidRDefault="00AD528C" w:rsidP="001079A6">
            <w:pPr>
              <w:spacing w:after="0"/>
              <w:rPr>
                <w:color w:val="FF0000"/>
                <w:sz w:val="22"/>
                <w:szCs w:val="22"/>
              </w:rPr>
            </w:pPr>
            <w:r w:rsidRPr="001079A6">
              <w:rPr>
                <w:color w:val="FF0000"/>
                <w:sz w:val="22"/>
                <w:szCs w:val="22"/>
              </w:rPr>
              <w:t>а)</w:t>
            </w:r>
            <w:r w:rsidRPr="001079A6">
              <w:rPr>
                <w:color w:val="FF0000"/>
                <w:sz w:val="22"/>
                <w:szCs w:val="22"/>
              </w:rPr>
              <w:tab/>
              <w:t>обладать правоспособностью для заключения и исполнения Договора самостоятельно, либо с привлечением субподрядной организации и должен иметь соответствующие разрешающие документы на выполнение видов деятельности в рамках Договора;</w:t>
            </w:r>
          </w:p>
          <w:p w:rsidR="00AD528C" w:rsidRPr="001079A6" w:rsidRDefault="00AD528C" w:rsidP="001079A6">
            <w:pPr>
              <w:spacing w:after="0"/>
              <w:rPr>
                <w:color w:val="FF0000"/>
                <w:sz w:val="22"/>
                <w:szCs w:val="22"/>
              </w:rPr>
            </w:pPr>
            <w:r w:rsidRPr="001079A6">
              <w:rPr>
                <w:color w:val="FF0000"/>
                <w:sz w:val="22"/>
                <w:szCs w:val="22"/>
              </w:rPr>
              <w:t>б)</w:t>
            </w:r>
            <w:r w:rsidRPr="001079A6">
              <w:rPr>
                <w:color w:val="FF0000"/>
                <w:sz w:val="22"/>
                <w:szCs w:val="22"/>
              </w:rPr>
              <w:tab/>
              <w:t xml:space="preserve"> не должен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AD528C" w:rsidRPr="001079A6" w:rsidRDefault="00AD528C" w:rsidP="001079A6">
            <w:pPr>
              <w:spacing w:after="0"/>
              <w:rPr>
                <w:color w:val="FF0000"/>
                <w:sz w:val="22"/>
                <w:szCs w:val="22"/>
              </w:rPr>
            </w:pPr>
            <w:r w:rsidRPr="001079A6">
              <w:rPr>
                <w:color w:val="FF0000"/>
                <w:sz w:val="22"/>
                <w:szCs w:val="22"/>
              </w:rPr>
              <w:t>в) 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p>
          <w:p w:rsidR="00AD528C" w:rsidRPr="001079A6" w:rsidRDefault="00AD528C" w:rsidP="001079A6">
            <w:pPr>
              <w:spacing w:after="0"/>
              <w:rPr>
                <w:color w:val="FF0000"/>
                <w:sz w:val="22"/>
                <w:szCs w:val="22"/>
              </w:rPr>
            </w:pPr>
            <w:r w:rsidRPr="001079A6">
              <w:rPr>
                <w:color w:val="FF0000"/>
                <w:sz w:val="22"/>
                <w:szCs w:val="22"/>
              </w:rPr>
              <w:t>г) отношение выручки за отчетный год по данным последней годовой бухгалтерской (финансовой) отчетности экспертной организации к начальной (максимальной) цене Договора, определенной сетевой организацией для проведения отбора экспертных организаций, больше или равно 5</w:t>
            </w:r>
          </w:p>
          <w:p w:rsidR="00AD528C" w:rsidRPr="001079A6" w:rsidRDefault="00AD528C" w:rsidP="001079A6">
            <w:pPr>
              <w:spacing w:after="0"/>
              <w:rPr>
                <w:color w:val="FF0000"/>
                <w:sz w:val="22"/>
                <w:szCs w:val="22"/>
              </w:rPr>
            </w:pPr>
            <w:r w:rsidRPr="001079A6">
              <w:rPr>
                <w:color w:val="FF0000"/>
                <w:sz w:val="22"/>
                <w:szCs w:val="22"/>
              </w:rPr>
              <w:t>д) обладать профессиональными знаниями, управленческой компетентностью и иметь возможности (финансовые, материально-технические, производственные, трудовые) для выполнения работ, предусмотренных Техническим заданием, а именно:</w:t>
            </w:r>
          </w:p>
          <w:p w:rsidR="001079A6" w:rsidRPr="001079A6" w:rsidRDefault="001079A6" w:rsidP="001079A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rPr>
                <w:bCs/>
                <w:color w:val="FF0000"/>
                <w:sz w:val="22"/>
                <w:szCs w:val="22"/>
              </w:rPr>
            </w:pPr>
            <w:r w:rsidRPr="001079A6">
              <w:rPr>
                <w:bCs/>
                <w:color w:val="FF0000"/>
                <w:sz w:val="22"/>
                <w:szCs w:val="22"/>
              </w:rPr>
              <w:t xml:space="preserve">ТЦА </w:t>
            </w:r>
            <w:r w:rsidRPr="001079A6">
              <w:rPr>
                <w:color w:val="FF0000"/>
                <w:sz w:val="22"/>
                <w:szCs w:val="22"/>
              </w:rPr>
              <w:t>Проекта ИП АО «Энергосервис Волги»</w:t>
            </w:r>
            <w:r w:rsidRPr="001079A6">
              <w:rPr>
                <w:bCs/>
                <w:color w:val="FF0000"/>
                <w:sz w:val="22"/>
                <w:szCs w:val="22"/>
              </w:rPr>
              <w:t xml:space="preserve"> осуществляется на основании договора возмездного оказания услуг, заключенного между сетевой организацией и организацией, отобранной сетевой организацией в соответствии с законодательством Российской Федерации (Договор), с учетом следующих требований:</w:t>
            </w:r>
          </w:p>
          <w:p w:rsidR="001079A6" w:rsidRPr="001079A6" w:rsidRDefault="001079A6" w:rsidP="001079A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rPr>
                <w:bCs/>
                <w:color w:val="FF0000"/>
                <w:sz w:val="22"/>
                <w:szCs w:val="22"/>
              </w:rPr>
            </w:pPr>
            <w:r w:rsidRPr="001079A6">
              <w:rPr>
                <w:bCs/>
                <w:color w:val="FF0000"/>
                <w:sz w:val="22"/>
                <w:szCs w:val="22"/>
              </w:rPr>
              <w:t>1. между сетевой организацией и экспертной организацией отсутствует конфликт интересов;</w:t>
            </w:r>
          </w:p>
          <w:p w:rsidR="001079A6" w:rsidRPr="001079A6" w:rsidRDefault="001079A6" w:rsidP="001079A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rPr>
                <w:bCs/>
                <w:color w:val="FF0000"/>
                <w:sz w:val="22"/>
                <w:szCs w:val="22"/>
              </w:rPr>
            </w:pPr>
            <w:r w:rsidRPr="001079A6">
              <w:rPr>
                <w:bCs/>
                <w:color w:val="FF0000"/>
                <w:sz w:val="22"/>
                <w:szCs w:val="22"/>
              </w:rPr>
              <w:lastRenderedPageBreak/>
              <w:t>2. обоснование начальной (максимальной) цены Договора для проведения отбора экспертных организаций сетевая организация выполняет с использованием метода сопоставимых рыночных цен (анализа рынка), описанного в методических рекомендациях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утвержденных Министерством экономического развития Российской Федерации в соответствии с Федеральным законом «О контрактной системе в сфере закупок товаров, работ, услуг для обеспечения государственных и муниципальных нужд»;</w:t>
            </w:r>
          </w:p>
          <w:p w:rsidR="001079A6" w:rsidRPr="001079A6" w:rsidRDefault="001079A6" w:rsidP="001079A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rPr>
                <w:bCs/>
                <w:color w:val="FF0000"/>
                <w:sz w:val="22"/>
                <w:szCs w:val="22"/>
              </w:rPr>
            </w:pPr>
            <w:r w:rsidRPr="001079A6">
              <w:rPr>
                <w:bCs/>
                <w:color w:val="FF0000"/>
                <w:sz w:val="22"/>
                <w:szCs w:val="22"/>
              </w:rPr>
              <w:t>3. отношение выручки за отчетный год по данным последней годовой бухгалтерской (финансовой) отчетности экспертной организации к начальной (максимальной) цене Договора, определенной сетевой организацией для проведения отбора экспертных организаций, больше или равно 5;</w:t>
            </w:r>
          </w:p>
          <w:p w:rsidR="001079A6" w:rsidRPr="001079A6" w:rsidRDefault="001079A6" w:rsidP="001079A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rPr>
                <w:bCs/>
                <w:color w:val="FF0000"/>
                <w:sz w:val="22"/>
                <w:szCs w:val="22"/>
              </w:rPr>
            </w:pPr>
            <w:r w:rsidRPr="001079A6">
              <w:rPr>
                <w:bCs/>
                <w:color w:val="FF0000"/>
                <w:sz w:val="22"/>
                <w:szCs w:val="22"/>
              </w:rPr>
              <w:t>4. экспертная организация имеет опыт выполнения работ и (или) оказания услуг не менее 3 лет не менее чем в 2 из следующих областей:</w:t>
            </w:r>
          </w:p>
          <w:p w:rsidR="001079A6" w:rsidRPr="001079A6" w:rsidRDefault="001079A6" w:rsidP="001079A6">
            <w:pPr>
              <w:pStyle w:val="afffff4"/>
              <w:numPr>
                <w:ilvl w:val="0"/>
                <w:numId w:val="58"/>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0" w:right="68" w:firstLine="567"/>
              <w:contextualSpacing/>
              <w:jc w:val="both"/>
              <w:rPr>
                <w:bCs/>
                <w:color w:val="FF0000"/>
                <w:sz w:val="22"/>
                <w:szCs w:val="22"/>
              </w:rPr>
            </w:pPr>
            <w:r w:rsidRPr="001079A6">
              <w:rPr>
                <w:bCs/>
                <w:color w:val="FF0000"/>
                <w:sz w:val="22"/>
                <w:szCs w:val="22"/>
              </w:rPr>
              <w:t>разработка схем и программ перспективного развития электроэнергетики;</w:t>
            </w:r>
          </w:p>
          <w:p w:rsidR="001079A6" w:rsidRPr="001079A6" w:rsidRDefault="001079A6" w:rsidP="001079A6">
            <w:pPr>
              <w:pStyle w:val="afffff4"/>
              <w:numPr>
                <w:ilvl w:val="0"/>
                <w:numId w:val="58"/>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0" w:right="68" w:firstLine="567"/>
              <w:contextualSpacing/>
              <w:jc w:val="both"/>
              <w:rPr>
                <w:bCs/>
                <w:color w:val="FF0000"/>
                <w:sz w:val="22"/>
                <w:szCs w:val="22"/>
              </w:rPr>
            </w:pPr>
            <w:r w:rsidRPr="001079A6">
              <w:rPr>
                <w:bCs/>
                <w:color w:val="FF0000"/>
                <w:sz w:val="22"/>
                <w:szCs w:val="22"/>
              </w:rPr>
              <w:t>выполнение электроэнергетических расчетов схем внешнего электроснабжения энергопринимающих устройств потребителей (схем выдачи мощности объектов по производству электрической энергии);</w:t>
            </w:r>
          </w:p>
          <w:p w:rsidR="001079A6" w:rsidRPr="001079A6" w:rsidRDefault="001079A6" w:rsidP="001079A6">
            <w:pPr>
              <w:pStyle w:val="afffff4"/>
              <w:numPr>
                <w:ilvl w:val="0"/>
                <w:numId w:val="58"/>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0" w:right="68" w:firstLine="567"/>
              <w:contextualSpacing/>
              <w:jc w:val="both"/>
              <w:rPr>
                <w:bCs/>
                <w:color w:val="FF0000"/>
                <w:sz w:val="22"/>
                <w:szCs w:val="22"/>
              </w:rPr>
            </w:pPr>
            <w:r w:rsidRPr="001079A6">
              <w:rPr>
                <w:bCs/>
                <w:color w:val="FF0000"/>
                <w:sz w:val="22"/>
                <w:szCs w:val="22"/>
              </w:rPr>
              <w:t>инвестиционное планирование в сфере электроэнергетики;</w:t>
            </w:r>
          </w:p>
          <w:p w:rsidR="001079A6" w:rsidRPr="001079A6" w:rsidRDefault="001079A6" w:rsidP="001079A6">
            <w:pPr>
              <w:pStyle w:val="afffff4"/>
              <w:numPr>
                <w:ilvl w:val="0"/>
                <w:numId w:val="58"/>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0" w:right="68" w:firstLine="567"/>
              <w:contextualSpacing/>
              <w:jc w:val="both"/>
              <w:rPr>
                <w:bCs/>
                <w:color w:val="FF0000"/>
                <w:sz w:val="22"/>
                <w:szCs w:val="22"/>
              </w:rPr>
            </w:pPr>
            <w:r w:rsidRPr="001079A6">
              <w:rPr>
                <w:bCs/>
                <w:color w:val="FF0000"/>
                <w:sz w:val="22"/>
                <w:szCs w:val="22"/>
              </w:rPr>
              <w:t>проведение технологического и ценового аудита инвестиционных проектов в сфере электроэнергетики;</w:t>
            </w:r>
          </w:p>
          <w:p w:rsidR="001079A6" w:rsidRPr="001079A6" w:rsidRDefault="001079A6" w:rsidP="001079A6">
            <w:pPr>
              <w:pStyle w:val="afffff4"/>
              <w:numPr>
                <w:ilvl w:val="0"/>
                <w:numId w:val="58"/>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0" w:right="68" w:firstLine="567"/>
              <w:contextualSpacing/>
              <w:jc w:val="both"/>
              <w:rPr>
                <w:bCs/>
                <w:color w:val="FF0000"/>
                <w:sz w:val="22"/>
                <w:szCs w:val="22"/>
              </w:rPr>
            </w:pPr>
            <w:r w:rsidRPr="001079A6">
              <w:rPr>
                <w:bCs/>
                <w:color w:val="FF0000"/>
                <w:sz w:val="22"/>
                <w:szCs w:val="22"/>
              </w:rPr>
              <w:t>оценка технического состояния объектов электроэнергетики;</w:t>
            </w:r>
          </w:p>
          <w:p w:rsidR="001079A6" w:rsidRPr="001079A6" w:rsidRDefault="001079A6" w:rsidP="001079A6">
            <w:pPr>
              <w:pStyle w:val="afffff4"/>
              <w:numPr>
                <w:ilvl w:val="0"/>
                <w:numId w:val="58"/>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0" w:right="68" w:firstLine="567"/>
              <w:contextualSpacing/>
              <w:jc w:val="both"/>
              <w:rPr>
                <w:bCs/>
                <w:color w:val="FF0000"/>
                <w:sz w:val="22"/>
                <w:szCs w:val="22"/>
              </w:rPr>
            </w:pPr>
            <w:r w:rsidRPr="001079A6">
              <w:rPr>
                <w:bCs/>
                <w:color w:val="FF0000"/>
                <w:sz w:val="22"/>
                <w:szCs w:val="22"/>
              </w:rPr>
              <w:t>финансово-экономический анализ (аудит финансовой (бухгалтерской) отчетности) деятельности сетевых организаций;</w:t>
            </w:r>
          </w:p>
          <w:p w:rsidR="001079A6" w:rsidRPr="001079A6" w:rsidRDefault="001079A6" w:rsidP="001079A6">
            <w:pPr>
              <w:pStyle w:val="afffff4"/>
              <w:numPr>
                <w:ilvl w:val="0"/>
                <w:numId w:val="58"/>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0" w:right="68" w:firstLine="567"/>
              <w:contextualSpacing/>
              <w:jc w:val="both"/>
              <w:rPr>
                <w:bCs/>
                <w:color w:val="FF0000"/>
                <w:sz w:val="22"/>
                <w:szCs w:val="22"/>
              </w:rPr>
            </w:pPr>
            <w:r w:rsidRPr="001079A6">
              <w:rPr>
                <w:bCs/>
                <w:color w:val="FF0000"/>
                <w:sz w:val="22"/>
                <w:szCs w:val="22"/>
              </w:rPr>
              <w:t>выполнение экспертизы предложений об установлении цен (тарифов) и (или) их предельных уровней в сфере электроэнергетики.</w:t>
            </w:r>
          </w:p>
          <w:p w:rsidR="001079A6" w:rsidRPr="001079A6" w:rsidRDefault="001079A6" w:rsidP="001079A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rPr>
                <w:bCs/>
                <w:color w:val="FF0000"/>
                <w:sz w:val="22"/>
                <w:szCs w:val="22"/>
              </w:rPr>
            </w:pPr>
            <w:r w:rsidRPr="001079A6">
              <w:rPr>
                <w:bCs/>
                <w:color w:val="FF0000"/>
                <w:sz w:val="22"/>
                <w:szCs w:val="22"/>
              </w:rPr>
              <w:t>5. Экспертная организация имеет в штате по основному месту работы не менее 7 работников, имеющих в совокупности опыт работы не менее чем в 2 областях, указанных в п. 4 в которых экспертная организация имеет опыт выполнения работ и (или) оказания услуг не менее 3 лет, при этом каждый из таких работников имеет опыт работы не менее 3 лет в одной из указанных областей.</w:t>
            </w:r>
          </w:p>
          <w:p w:rsidR="001079A6" w:rsidRPr="001079A6" w:rsidRDefault="001079A6" w:rsidP="001079A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rPr>
                <w:bCs/>
                <w:color w:val="FF0000"/>
                <w:sz w:val="22"/>
                <w:szCs w:val="22"/>
              </w:rPr>
            </w:pPr>
          </w:p>
          <w:p w:rsidR="001079A6" w:rsidRPr="001079A6" w:rsidRDefault="001079A6" w:rsidP="001079A6">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rPr>
                <w:bCs/>
                <w:color w:val="FF0000"/>
                <w:sz w:val="22"/>
                <w:szCs w:val="22"/>
              </w:rPr>
            </w:pPr>
            <w:r w:rsidRPr="001079A6">
              <w:rPr>
                <w:bCs/>
                <w:color w:val="FF0000"/>
                <w:sz w:val="22"/>
                <w:szCs w:val="22"/>
              </w:rPr>
              <w:t>6. Не допускается к оказанию Услуги организация, взаимоотношения с которой могут приводить к возникновению конфликта интересов.</w:t>
            </w:r>
          </w:p>
          <w:p w:rsidR="001079A6" w:rsidRPr="001079A6" w:rsidRDefault="001079A6" w:rsidP="001079A6">
            <w:pPr>
              <w:pStyle w:val="afffff4"/>
              <w:numPr>
                <w:ilvl w:val="0"/>
                <w:numId w:val="58"/>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0" w:right="68" w:firstLine="567"/>
              <w:contextualSpacing/>
              <w:jc w:val="both"/>
              <w:rPr>
                <w:bCs/>
                <w:color w:val="FF0000"/>
                <w:sz w:val="22"/>
                <w:szCs w:val="22"/>
              </w:rPr>
            </w:pPr>
            <w:r w:rsidRPr="001079A6">
              <w:rPr>
                <w:bCs/>
                <w:color w:val="FF0000"/>
                <w:sz w:val="22"/>
                <w:szCs w:val="22"/>
              </w:rPr>
              <w:t>Под конфликтом интересов сетевой организации и экспертной организации понимаются случаи, при которых:</w:t>
            </w:r>
          </w:p>
          <w:p w:rsidR="001079A6" w:rsidRPr="001079A6" w:rsidRDefault="001079A6" w:rsidP="001079A6">
            <w:pPr>
              <w:pStyle w:val="afffff4"/>
              <w:numPr>
                <w:ilvl w:val="0"/>
                <w:numId w:val="58"/>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0" w:right="68" w:firstLine="567"/>
              <w:contextualSpacing/>
              <w:jc w:val="both"/>
              <w:rPr>
                <w:bCs/>
                <w:color w:val="FF0000"/>
                <w:sz w:val="22"/>
                <w:szCs w:val="22"/>
              </w:rPr>
            </w:pPr>
            <w:r w:rsidRPr="001079A6">
              <w:rPr>
                <w:bCs/>
                <w:color w:val="FF0000"/>
                <w:sz w:val="22"/>
                <w:szCs w:val="22"/>
              </w:rPr>
              <w:lastRenderedPageBreak/>
              <w:t>руководители и (или) иные работники сетевой организации (экспертной организации) являются учредителями, участниками либо акционерами экспертной организации (сетевой организации);</w:t>
            </w:r>
          </w:p>
          <w:p w:rsidR="001079A6" w:rsidRPr="001079A6" w:rsidRDefault="001079A6" w:rsidP="001079A6">
            <w:pPr>
              <w:pStyle w:val="afffff4"/>
              <w:numPr>
                <w:ilvl w:val="0"/>
                <w:numId w:val="58"/>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0" w:right="68" w:firstLine="567"/>
              <w:contextualSpacing/>
              <w:jc w:val="both"/>
              <w:rPr>
                <w:bCs/>
                <w:color w:val="FF0000"/>
                <w:sz w:val="22"/>
                <w:szCs w:val="22"/>
              </w:rPr>
            </w:pPr>
            <w:r w:rsidRPr="001079A6">
              <w:rPr>
                <w:bCs/>
                <w:color w:val="FF0000"/>
                <w:sz w:val="22"/>
                <w:szCs w:val="22"/>
              </w:rPr>
              <w:t>сетевая организация является учредителем, участником либо акционером экспертной организации;</w:t>
            </w:r>
          </w:p>
          <w:p w:rsidR="001079A6" w:rsidRPr="001079A6" w:rsidRDefault="001079A6" w:rsidP="001079A6">
            <w:pPr>
              <w:pStyle w:val="afffff4"/>
              <w:numPr>
                <w:ilvl w:val="0"/>
                <w:numId w:val="58"/>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0" w:right="68" w:firstLine="567"/>
              <w:contextualSpacing/>
              <w:jc w:val="both"/>
              <w:rPr>
                <w:bCs/>
                <w:color w:val="FF0000"/>
                <w:sz w:val="22"/>
                <w:szCs w:val="22"/>
              </w:rPr>
            </w:pPr>
            <w:r w:rsidRPr="001079A6">
              <w:rPr>
                <w:bCs/>
                <w:color w:val="FF0000"/>
                <w:sz w:val="22"/>
                <w:szCs w:val="22"/>
              </w:rPr>
              <w:t>существует личная заинтересованность (прямая или косвенная) руководителей и (или) иных работников экспертной организации, влияющая на содержание Заключений, подготовленных экспертной организацией по результатам исполнения договора аудита инвестиционной программы (договора аудита проектов инвестиционной программы, договора аудита отчетов), под которой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руководителем, и (или) иными работниками экспертной организации, и (или) лицами, состоящими с ними в близком родстве или свойстве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руководитель, и (или) иные работники экспертной организации, и (или) лица, состоящие с ними в близком родстве или свойстве, связаны имущественными, корпоративными или иными близкими отношениями;</w:t>
            </w:r>
          </w:p>
          <w:p w:rsidR="001079A6" w:rsidRPr="001079A6" w:rsidRDefault="001079A6" w:rsidP="001079A6">
            <w:pPr>
              <w:pStyle w:val="afffff4"/>
              <w:numPr>
                <w:ilvl w:val="0"/>
                <w:numId w:val="58"/>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0" w:right="68" w:firstLine="567"/>
              <w:contextualSpacing/>
              <w:jc w:val="both"/>
              <w:rPr>
                <w:bCs/>
                <w:color w:val="FF0000"/>
                <w:sz w:val="22"/>
                <w:szCs w:val="22"/>
              </w:rPr>
            </w:pPr>
            <w:r w:rsidRPr="001079A6">
              <w:rPr>
                <w:bCs/>
                <w:color w:val="FF0000"/>
                <w:sz w:val="22"/>
                <w:szCs w:val="22"/>
              </w:rPr>
              <w:t>экспертная организация находится в материальной или иной зависимости от сетевой организации или ее аффилированных лиц, в том числе вследствие наличия договора, заключенного между экспертной организацией и сетевой организацией, по которому в полном объеме не исполнены обязательства сторон (за исключением заключенных договоров аудита инвестиционной программы, договоров аудита проектов инвестиционной программы и договоров аудита отчетов);</w:t>
            </w:r>
          </w:p>
          <w:p w:rsidR="001079A6" w:rsidRPr="001079A6" w:rsidRDefault="001079A6" w:rsidP="001079A6">
            <w:pPr>
              <w:pStyle w:val="afffff4"/>
              <w:numPr>
                <w:ilvl w:val="0"/>
                <w:numId w:val="58"/>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0" w:right="68" w:firstLine="567"/>
              <w:contextualSpacing/>
              <w:jc w:val="both"/>
              <w:rPr>
                <w:bCs/>
                <w:color w:val="FF0000"/>
                <w:sz w:val="22"/>
                <w:szCs w:val="22"/>
              </w:rPr>
            </w:pPr>
            <w:r w:rsidRPr="001079A6">
              <w:rPr>
                <w:bCs/>
                <w:color w:val="FF0000"/>
                <w:sz w:val="22"/>
                <w:szCs w:val="22"/>
              </w:rPr>
              <w:t>руководители экспертной организации состоят в близком родстве (родители, супруги, братья, сестры, дети, а также братья, сестры, родители и дети супругов) с руководителями и (или) иными работниками сетевой организации, в должностные обязанности которых входит подготовка информации об инвестиционной программе (о проекте инвестиционной программы) и обосновывающих ее материалах (информации об отчетах о реализации инвестиционной программы и обосновывающих их материалах), раскрываемой сетевой организацией в соответствии со стандартами раскрытия информации, и (или) реализация инвестиционных проектов, предусмотренных инвестиционной программой (проектом инвестиционной программы);</w:t>
            </w:r>
          </w:p>
          <w:p w:rsidR="001079A6" w:rsidRPr="001079A6" w:rsidRDefault="001079A6" w:rsidP="001079A6">
            <w:pPr>
              <w:pStyle w:val="afffff4"/>
              <w:numPr>
                <w:ilvl w:val="0"/>
                <w:numId w:val="58"/>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left="0" w:right="68" w:firstLine="567"/>
              <w:contextualSpacing/>
              <w:jc w:val="both"/>
              <w:rPr>
                <w:bCs/>
                <w:color w:val="FF0000"/>
                <w:sz w:val="22"/>
                <w:szCs w:val="22"/>
              </w:rPr>
            </w:pPr>
            <w:r w:rsidRPr="001079A6">
              <w:rPr>
                <w:bCs/>
                <w:color w:val="FF0000"/>
                <w:sz w:val="22"/>
                <w:szCs w:val="22"/>
              </w:rPr>
              <w:t xml:space="preserve">экспертная организация и (или) ее работники участвовали в выполнении работ и (или) оказании услуг по формированию проекта инвестиционной программы сетевой организации в течение года до дня направления экспертной </w:t>
            </w:r>
            <w:r w:rsidRPr="001079A6">
              <w:rPr>
                <w:bCs/>
                <w:color w:val="FF0000"/>
                <w:sz w:val="22"/>
                <w:szCs w:val="22"/>
              </w:rPr>
              <w:lastRenderedPageBreak/>
              <w:t>организацией заявки на участие в отборе, указанном в абзаце первом пункта 5 Методических рекомендаций по проведению технологического и ценового аудита инвестиционных программ (проектов инвестиционных программ) сетевых организаций, утвержденных распоряжением Правительства РФ от 23 сентября 2016 г. №2002-р.</w:t>
            </w:r>
          </w:p>
          <w:p w:rsidR="00A27B2F" w:rsidRPr="001079A6" w:rsidRDefault="00A27B2F" w:rsidP="001079A6">
            <w:pPr>
              <w:spacing w:after="0"/>
              <w:rPr>
                <w:color w:val="FF0000"/>
                <w:sz w:val="22"/>
                <w:szCs w:val="22"/>
              </w:rPr>
            </w:pPr>
          </w:p>
        </w:tc>
      </w:tr>
      <w:tr w:rsidR="00A27B2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keepNext/>
              <w:keepLines/>
              <w:widowControl w:val="0"/>
              <w:suppressLineNumbers/>
              <w:suppressAutoHyphens/>
              <w:spacing w:after="0"/>
              <w:rPr>
                <w:sz w:val="22"/>
                <w:szCs w:val="22"/>
              </w:rPr>
            </w:pPr>
            <w:r w:rsidRPr="00177DD1">
              <w:rPr>
                <w:sz w:val="22"/>
                <w:szCs w:val="22"/>
              </w:rPr>
              <w:t>Документы и 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afffff4"/>
              <w:autoSpaceDE w:val="0"/>
              <w:autoSpaceDN w:val="0"/>
              <w:adjustRightInd w:val="0"/>
              <w:ind w:left="0"/>
              <w:jc w:val="both"/>
              <w:rPr>
                <w:sz w:val="22"/>
                <w:szCs w:val="22"/>
              </w:rPr>
            </w:pPr>
            <w:r w:rsidRPr="00177DD1">
              <w:rPr>
                <w:sz w:val="22"/>
                <w:szCs w:val="22"/>
              </w:rPr>
              <w:t>Установлено:</w:t>
            </w:r>
          </w:p>
          <w:p w:rsidR="00536F50" w:rsidRPr="00177DD1" w:rsidRDefault="00536F50" w:rsidP="008449B8">
            <w:pPr>
              <w:spacing w:after="0"/>
              <w:rPr>
                <w:snapToGrid w:val="0"/>
                <w:sz w:val="22"/>
                <w:szCs w:val="22"/>
              </w:rPr>
            </w:pPr>
            <w:r w:rsidRPr="00177DD1">
              <w:rPr>
                <w:sz w:val="22"/>
                <w:szCs w:val="22"/>
              </w:rPr>
              <w:t>- отсутствие в реестре недобросовестных поставщиков (</w:t>
            </w:r>
            <w:r w:rsidR="00994C85">
              <w:rPr>
                <w:sz w:val="22"/>
                <w:szCs w:val="22"/>
              </w:rPr>
              <w:t>Подряд</w:t>
            </w:r>
            <w:r w:rsidR="00472AE0">
              <w:rPr>
                <w:sz w:val="22"/>
                <w:szCs w:val="22"/>
              </w:rPr>
              <w:t>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177DD1">
              <w:rPr>
                <w:sz w:val="22"/>
                <w:szCs w:val="22"/>
              </w:rPr>
              <w:t>пункте 11</w:t>
            </w:r>
            <w:r w:rsidRPr="00177DD1">
              <w:rPr>
                <w:sz w:val="22"/>
                <w:szCs w:val="22"/>
              </w:rPr>
              <w:t xml:space="preserve"> </w:t>
            </w:r>
            <w:r w:rsidR="00645FC8" w:rsidRPr="00177DD1">
              <w:rPr>
                <w:sz w:val="22"/>
                <w:szCs w:val="22"/>
              </w:rPr>
              <w:t xml:space="preserve"> части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afffff4"/>
              <w:autoSpaceDE w:val="0"/>
              <w:autoSpaceDN w:val="0"/>
              <w:adjustRightInd w:val="0"/>
              <w:ind w:left="0"/>
              <w:jc w:val="both"/>
              <w:rPr>
                <w:sz w:val="22"/>
                <w:szCs w:val="22"/>
              </w:rPr>
            </w:pPr>
            <w:r w:rsidRPr="00177DD1">
              <w:rPr>
                <w:sz w:val="22"/>
                <w:szCs w:val="22"/>
              </w:rPr>
              <w:t>Не требу</w:t>
            </w:r>
            <w:r w:rsidR="00CD72EE" w:rsidRPr="00177DD1">
              <w:rPr>
                <w:sz w:val="22"/>
                <w:szCs w:val="22"/>
              </w:rPr>
              <w:t>ются</w:t>
            </w:r>
          </w:p>
          <w:p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311076"/>
            <w:bookmarkEnd w:id="154"/>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177DD1">
              <w:rPr>
                <w:sz w:val="22"/>
                <w:szCs w:val="22"/>
              </w:rPr>
              <w:t>(</w:t>
            </w:r>
            <w:r w:rsidRPr="00177DD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2A2A0B" w:rsidRPr="00994C85" w:rsidRDefault="002A2A0B" w:rsidP="009A3237">
            <w:pPr>
              <w:tabs>
                <w:tab w:val="left" w:pos="2905"/>
              </w:tabs>
              <w:rPr>
                <w:i/>
                <w:color w:val="FF0000"/>
                <w:sz w:val="22"/>
                <w:szCs w:val="22"/>
              </w:rPr>
            </w:pPr>
            <w:r w:rsidRPr="00994C85">
              <w:rPr>
                <w:color w:val="FF0000"/>
                <w:sz w:val="22"/>
                <w:szCs w:val="22"/>
              </w:rPr>
              <w:t xml:space="preserve">Субподрядчик </w:t>
            </w:r>
            <w:r w:rsidR="009A3237" w:rsidRPr="00994C85">
              <w:rPr>
                <w:color w:val="FF0000"/>
                <w:sz w:val="22"/>
                <w:szCs w:val="22"/>
              </w:rPr>
              <w:t>не привлекается</w:t>
            </w:r>
          </w:p>
          <w:p w:rsidR="00C90121" w:rsidRPr="00177DD1" w:rsidRDefault="00C90121" w:rsidP="00745A78">
            <w:pPr>
              <w:spacing w:after="0"/>
              <w:rPr>
                <w:bCs/>
                <w:sz w:val="22"/>
                <w:szCs w:val="22"/>
              </w:rPr>
            </w:pPr>
          </w:p>
        </w:tc>
      </w:tr>
      <w:tr w:rsidR="00C90121"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5" w:name="_Ref16631138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55"/>
        <w:tc>
          <w:tcPr>
            <w:tcW w:w="2268" w:type="dxa"/>
            <w:tcBorders>
              <w:top w:val="single" w:sz="4" w:space="0" w:color="auto"/>
              <w:left w:val="single" w:sz="4" w:space="0" w:color="auto"/>
              <w:bottom w:val="single" w:sz="4" w:space="0" w:color="auto"/>
              <w:right w:val="single" w:sz="4" w:space="0" w:color="auto"/>
            </w:tcBorders>
          </w:tcPr>
          <w:p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пункте 13</w:t>
            </w:r>
            <w:r w:rsidRPr="007C48FC">
              <w:rPr>
                <w:sz w:val="22"/>
                <w:szCs w:val="22"/>
              </w:rPr>
              <w:t xml:space="preserve"> </w:t>
            </w:r>
            <w:r w:rsidR="00645FC8" w:rsidRPr="007C48FC">
              <w:rPr>
                <w:sz w:val="22"/>
                <w:szCs w:val="22"/>
              </w:rPr>
              <w:t xml:space="preserve"> части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C48FC" w:rsidRDefault="00B6369A" w:rsidP="008449B8">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CD72EE"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77DD1" w:rsidRDefault="00CD72EE"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CD72EE" w:rsidRPr="007C48FC" w:rsidRDefault="00CD72EE" w:rsidP="008449B8">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C48FC" w:rsidRDefault="000E3B80" w:rsidP="001079A6">
            <w:pPr>
              <w:spacing w:after="0"/>
              <w:rPr>
                <w:sz w:val="22"/>
                <w:szCs w:val="22"/>
              </w:rPr>
            </w:pPr>
            <w:r w:rsidRPr="000E3B80">
              <w:rPr>
                <w:color w:val="FF0000"/>
                <w:sz w:val="22"/>
                <w:szCs w:val="22"/>
              </w:rPr>
              <w:t>«</w:t>
            </w:r>
            <w:r w:rsidR="001079A6">
              <w:rPr>
                <w:color w:val="FF0000"/>
                <w:sz w:val="22"/>
                <w:szCs w:val="22"/>
              </w:rPr>
              <w:t>07</w:t>
            </w:r>
            <w:r w:rsidRPr="000E3B80">
              <w:rPr>
                <w:color w:val="FF0000"/>
                <w:sz w:val="22"/>
                <w:szCs w:val="22"/>
              </w:rPr>
              <w:t xml:space="preserve">» </w:t>
            </w:r>
            <w:r w:rsidR="001079A6">
              <w:rPr>
                <w:color w:val="FF0000"/>
                <w:sz w:val="22"/>
                <w:szCs w:val="22"/>
              </w:rPr>
              <w:t>марта</w:t>
            </w:r>
            <w:r w:rsidRPr="000E3B80">
              <w:rPr>
                <w:color w:val="FF0000"/>
                <w:sz w:val="22"/>
                <w:szCs w:val="22"/>
              </w:rPr>
              <w:t xml:space="preserve"> 202</w:t>
            </w:r>
            <w:r w:rsidR="001079A6">
              <w:rPr>
                <w:color w:val="FF0000"/>
                <w:sz w:val="22"/>
                <w:szCs w:val="22"/>
              </w:rPr>
              <w:t>5</w:t>
            </w:r>
            <w:r w:rsidRPr="000E3B80">
              <w:rPr>
                <w:color w:val="FF0000"/>
                <w:sz w:val="22"/>
                <w:szCs w:val="22"/>
              </w:rPr>
              <w:t xml:space="preserve"> года </w:t>
            </w:r>
            <w:r w:rsidR="007C48FC" w:rsidRPr="00F911F9">
              <w:rPr>
                <w:color w:val="FF0000"/>
                <w:sz w:val="22"/>
                <w:szCs w:val="22"/>
              </w:rPr>
              <w:t>0</w:t>
            </w:r>
            <w:r w:rsidR="004042C6">
              <w:rPr>
                <w:color w:val="FF0000"/>
                <w:sz w:val="22"/>
                <w:szCs w:val="22"/>
              </w:rPr>
              <w:t>8</w:t>
            </w:r>
            <w:r w:rsidR="007C48FC" w:rsidRPr="00F911F9">
              <w:rPr>
                <w:color w:val="FF0000"/>
                <w:sz w:val="22"/>
                <w:szCs w:val="22"/>
              </w:rPr>
              <w:t>:</w:t>
            </w:r>
            <w:r w:rsidR="00DF7C21" w:rsidRPr="00F911F9">
              <w:rPr>
                <w:color w:val="FF0000"/>
                <w:sz w:val="22"/>
                <w:szCs w:val="22"/>
              </w:rPr>
              <w:t>00</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270CEF" w:rsidRPr="00177DD1" w:rsidRDefault="00270CEF" w:rsidP="008449B8">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установлено</w:t>
            </w:r>
          </w:p>
          <w:p w:rsidR="00B34F62" w:rsidRPr="00177DD1" w:rsidRDefault="00B34F62" w:rsidP="008449B8">
            <w:pPr>
              <w:spacing w:after="0"/>
              <w:rPr>
                <w:sz w:val="22"/>
                <w:szCs w:val="22"/>
              </w:rPr>
            </w:pPr>
          </w:p>
          <w:p w:rsidR="00270CEF" w:rsidRPr="00177DD1" w:rsidRDefault="00270CEF" w:rsidP="008449B8">
            <w:pPr>
              <w:autoSpaceDE w:val="0"/>
              <w:autoSpaceDN w:val="0"/>
              <w:adjustRightInd w:val="0"/>
              <w:spacing w:after="0"/>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E46624" w:rsidP="008449B8">
            <w:pPr>
              <w:keepNext/>
              <w:keepLines/>
              <w:widowControl w:val="0"/>
              <w:suppressLineNumbers/>
              <w:suppressAutoHyphens/>
              <w:spacing w:after="0"/>
              <w:rPr>
                <w:sz w:val="22"/>
                <w:szCs w:val="22"/>
              </w:rPr>
            </w:pPr>
            <w:r w:rsidRPr="00177DD1">
              <w:rPr>
                <w:sz w:val="22"/>
                <w:szCs w:val="22"/>
              </w:rPr>
              <w:t xml:space="preserve">Счет </w:t>
            </w:r>
            <w:r w:rsidR="00994C85">
              <w:rPr>
                <w:sz w:val="22"/>
                <w:szCs w:val="22"/>
              </w:rPr>
              <w:t>Заказ</w:t>
            </w:r>
            <w:r w:rsidR="00472AE0">
              <w:rPr>
                <w:sz w:val="22"/>
                <w:szCs w:val="22"/>
              </w:rPr>
              <w:t>чик</w:t>
            </w:r>
            <w:r w:rsidRPr="00177DD1">
              <w:rPr>
                <w:sz w:val="22"/>
                <w:szCs w:val="22"/>
              </w:rPr>
              <w:t xml:space="preserve">а для перечисления денежных средств, внесенных в качестве обеспечения заявки, в случаях, установленных </w:t>
            </w:r>
            <w:r w:rsidR="00B92675" w:rsidRPr="00177DD1">
              <w:rPr>
                <w:sz w:val="22"/>
                <w:szCs w:val="22"/>
              </w:rPr>
              <w:t>п. 3.6.</w:t>
            </w:r>
            <w:r w:rsidR="00410118" w:rsidRPr="00177DD1">
              <w:rPr>
                <w:sz w:val="22"/>
                <w:szCs w:val="22"/>
              </w:rPr>
              <w:t>5</w:t>
            </w:r>
            <w:r w:rsidR="00B92675" w:rsidRPr="00177DD1">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требуется</w:t>
            </w:r>
          </w:p>
          <w:p w:rsidR="00B34F62" w:rsidRPr="00177DD1" w:rsidRDefault="00B34F62" w:rsidP="008449B8">
            <w:pPr>
              <w:spacing w:after="0"/>
              <w:rPr>
                <w:i/>
                <w:sz w:val="22"/>
                <w:szCs w:val="22"/>
              </w:rPr>
            </w:pPr>
          </w:p>
          <w:p w:rsidR="00270CEF" w:rsidRPr="00177DD1" w:rsidRDefault="00270CEF" w:rsidP="008449B8">
            <w:pPr>
              <w:spacing w:after="0"/>
              <w:rPr>
                <w:sz w:val="22"/>
                <w:szCs w:val="22"/>
              </w:rPr>
            </w:pPr>
          </w:p>
        </w:tc>
      </w:tr>
      <w:tr w:rsidR="00270CEF"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6" w:name="_Ref166312503"/>
            <w:bookmarkStart w:id="157" w:name="_Ref166381471"/>
            <w:bookmarkEnd w:id="156"/>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57"/>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270CEF" w:rsidRPr="00177DD1" w:rsidRDefault="00E46624" w:rsidP="008449B8">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обеспечения такой заявки, условия банковской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установлено</w:t>
            </w:r>
          </w:p>
          <w:p w:rsidR="00B34F62" w:rsidRPr="00177DD1" w:rsidRDefault="00B34F62" w:rsidP="008449B8">
            <w:pPr>
              <w:spacing w:after="0"/>
              <w:rPr>
                <w:sz w:val="22"/>
                <w:szCs w:val="22"/>
              </w:rPr>
            </w:pPr>
          </w:p>
          <w:p w:rsidR="00270CEF" w:rsidRPr="00177DD1" w:rsidRDefault="00270CEF" w:rsidP="008449B8">
            <w:pPr>
              <w:spacing w:after="0"/>
              <w:rPr>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8" w:name="_Ref166313061"/>
            <w:bookmarkStart w:id="159" w:name="_Ref354440864"/>
            <w:bookmarkEnd w:id="158"/>
          </w:p>
        </w:tc>
        <w:bookmarkEnd w:id="159"/>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spacing w:after="0"/>
              <w:rPr>
                <w:sz w:val="22"/>
                <w:szCs w:val="22"/>
              </w:rPr>
            </w:pPr>
            <w:r w:rsidRPr="00177DD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установлено</w:t>
            </w:r>
          </w:p>
          <w:p w:rsidR="00B34F62" w:rsidRPr="00177DD1" w:rsidRDefault="00B34F62" w:rsidP="008449B8">
            <w:pPr>
              <w:spacing w:after="0"/>
              <w:rPr>
                <w:sz w:val="22"/>
                <w:szCs w:val="22"/>
              </w:rPr>
            </w:pPr>
          </w:p>
          <w:p w:rsidR="00E46624" w:rsidRPr="00177DD1" w:rsidRDefault="00E46624" w:rsidP="008449B8">
            <w:pPr>
              <w:spacing w:after="0"/>
              <w:rPr>
                <w:sz w:val="22"/>
                <w:szCs w:val="22"/>
              </w:rPr>
            </w:pPr>
          </w:p>
        </w:tc>
      </w:tr>
      <w:tr w:rsidR="00270CEF" w:rsidRPr="005F4D60" w:rsidTr="00AF79B4">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0" w:name="_Ref166313235"/>
            <w:bookmarkStart w:id="161" w:name="_Ref354428632"/>
            <w:bookmarkEnd w:id="160"/>
          </w:p>
        </w:tc>
        <w:bookmarkEnd w:id="161"/>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C7E6D" w:rsidP="008449B8">
            <w:pPr>
              <w:spacing w:after="0"/>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270CEF" w:rsidRPr="00177DD1">
              <w:rPr>
                <w:sz w:val="22"/>
                <w:szCs w:val="22"/>
              </w:rPr>
              <w:t xml:space="preserve">» </w:t>
            </w:r>
          </w:p>
          <w:p w:rsidR="00FF350E" w:rsidRPr="00177DD1" w:rsidRDefault="00FF350E" w:rsidP="008449B8">
            <w:pPr>
              <w:pStyle w:val="afffffd"/>
              <w:widowControl w:val="0"/>
              <w:spacing w:after="0"/>
              <w:jc w:val="both"/>
              <w:rPr>
                <w:rFonts w:ascii="Times New Roman" w:hAnsi="Times New Roman" w:cs="Times New Roman"/>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2" w:name="_Ref166315600"/>
            <w:bookmarkStart w:id="163" w:name="_Ref354134594"/>
            <w:bookmarkEnd w:id="162"/>
          </w:p>
        </w:tc>
        <w:bookmarkEnd w:id="163"/>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94C85">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i/>
                <w:sz w:val="22"/>
                <w:szCs w:val="22"/>
              </w:rPr>
            </w:pPr>
            <w:r w:rsidRPr="00177DD1">
              <w:rPr>
                <w:sz w:val="22"/>
                <w:szCs w:val="22"/>
              </w:rPr>
              <w:t>Не предусмотрено</w:t>
            </w:r>
          </w:p>
          <w:p w:rsidR="00E46624" w:rsidRPr="00177DD1" w:rsidRDefault="00E46624" w:rsidP="008449B8">
            <w:pPr>
              <w:pStyle w:val="afffff4"/>
              <w:autoSpaceDE w:val="0"/>
              <w:autoSpaceDN w:val="0"/>
              <w:adjustRightInd w:val="0"/>
              <w:ind w:left="0"/>
              <w:jc w:val="both"/>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keepLines/>
              <w:widowControl w:val="0"/>
              <w:suppressLineNumbers/>
              <w:suppressAutoHyphens/>
              <w:spacing w:after="0"/>
              <w:rPr>
                <w:sz w:val="22"/>
                <w:szCs w:val="22"/>
              </w:rPr>
            </w:pPr>
            <w:bookmarkStart w:id="164"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64"/>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270CEF" w:rsidP="008449B8">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7F73CA"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7F73CA" w:rsidRPr="00177DD1" w:rsidRDefault="007F73CA" w:rsidP="008449B8">
            <w:pPr>
              <w:pStyle w:val="Default"/>
              <w:rPr>
                <w:sz w:val="22"/>
                <w:szCs w:val="22"/>
              </w:rPr>
            </w:pPr>
            <w:r w:rsidRPr="00177D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177DD1" w:rsidRDefault="007F73CA" w:rsidP="008449B8">
            <w:pPr>
              <w:pStyle w:val="Default"/>
              <w:jc w:val="both"/>
              <w:rPr>
                <w:sz w:val="22"/>
                <w:szCs w:val="22"/>
              </w:rPr>
            </w:pPr>
            <w:r w:rsidRPr="00177DD1">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724049" w:rsidRDefault="00724049" w:rsidP="00724049"/>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48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0"/>
        <w:gridCol w:w="998"/>
        <w:gridCol w:w="4276"/>
      </w:tblGrid>
      <w:tr w:rsidR="00CC67AB" w:rsidRPr="00CC67AB" w:rsidTr="00DA4E57">
        <w:trPr>
          <w:trHeight w:val="909"/>
        </w:trPr>
        <w:tc>
          <w:tcPr>
            <w:tcW w:w="2348" w:type="pct"/>
            <w:vAlign w:val="center"/>
          </w:tcPr>
          <w:p w:rsidR="00CC67AB" w:rsidRPr="00CC67AB" w:rsidRDefault="00CC67AB" w:rsidP="00CC67AB">
            <w:pPr>
              <w:keepNext/>
              <w:keepLines/>
              <w:suppressAutoHyphens/>
              <w:spacing w:after="0" w:line="360" w:lineRule="auto"/>
              <w:jc w:val="center"/>
              <w:rPr>
                <w:b/>
                <w:bCs/>
                <w:sz w:val="22"/>
                <w:szCs w:val="22"/>
                <w:lang w:eastAsia="ar-SA"/>
              </w:rPr>
            </w:pPr>
            <w:r w:rsidRPr="00CC67AB">
              <w:rPr>
                <w:b/>
                <w:bCs/>
                <w:sz w:val="22"/>
                <w:szCs w:val="22"/>
                <w:lang w:eastAsia="ar-SA"/>
              </w:rPr>
              <w:t>Наименование критериев оценки</w:t>
            </w:r>
          </w:p>
        </w:tc>
        <w:tc>
          <w:tcPr>
            <w:tcW w:w="502" w:type="pct"/>
            <w:vAlign w:val="center"/>
          </w:tcPr>
          <w:p w:rsidR="00CC67AB" w:rsidRPr="00CC67AB" w:rsidRDefault="00CC67AB" w:rsidP="00CC67AB">
            <w:pPr>
              <w:keepNext/>
              <w:keepLines/>
              <w:suppressAutoHyphens/>
              <w:spacing w:after="0"/>
              <w:ind w:left="-108" w:right="-108"/>
              <w:jc w:val="center"/>
              <w:rPr>
                <w:b/>
                <w:bCs/>
                <w:sz w:val="22"/>
                <w:szCs w:val="22"/>
                <w:lang w:eastAsia="ar-SA"/>
              </w:rPr>
            </w:pPr>
            <w:r w:rsidRPr="00CC67AB">
              <w:rPr>
                <w:b/>
                <w:bCs/>
                <w:sz w:val="22"/>
                <w:szCs w:val="22"/>
                <w:lang w:eastAsia="ar-SA"/>
              </w:rPr>
              <w:t>Весовой коэффициент</w:t>
            </w:r>
          </w:p>
        </w:tc>
        <w:tc>
          <w:tcPr>
            <w:tcW w:w="2150" w:type="pct"/>
          </w:tcPr>
          <w:p w:rsidR="00CC67AB" w:rsidRPr="00CC67AB" w:rsidRDefault="00CC67AB" w:rsidP="00CC67AB">
            <w:pPr>
              <w:keepNext/>
              <w:keepLines/>
              <w:suppressAutoHyphens/>
              <w:spacing w:after="0" w:line="360" w:lineRule="auto"/>
              <w:jc w:val="center"/>
              <w:rPr>
                <w:b/>
                <w:bCs/>
                <w:sz w:val="22"/>
                <w:szCs w:val="22"/>
                <w:lang w:eastAsia="ar-SA"/>
              </w:rPr>
            </w:pPr>
          </w:p>
          <w:p w:rsidR="00CC67AB" w:rsidRPr="00CC67AB" w:rsidRDefault="00CC67AB" w:rsidP="00CC67AB">
            <w:pPr>
              <w:keepNext/>
              <w:keepLines/>
              <w:suppressAutoHyphens/>
              <w:spacing w:after="0" w:line="360" w:lineRule="auto"/>
              <w:jc w:val="center"/>
              <w:rPr>
                <w:b/>
                <w:bCs/>
                <w:sz w:val="22"/>
                <w:szCs w:val="22"/>
                <w:lang w:eastAsia="ar-SA"/>
              </w:rPr>
            </w:pPr>
            <w:r w:rsidRPr="00CC67AB">
              <w:rPr>
                <w:b/>
                <w:bCs/>
                <w:sz w:val="22"/>
                <w:szCs w:val="22"/>
                <w:lang w:eastAsia="ar-SA"/>
              </w:rPr>
              <w:t>Подтверждающие документы</w:t>
            </w:r>
          </w:p>
        </w:tc>
      </w:tr>
      <w:tr w:rsidR="00CC67AB" w:rsidRPr="00CC67AB" w:rsidTr="00DA4E57">
        <w:trPr>
          <w:trHeight w:val="212"/>
        </w:trPr>
        <w:tc>
          <w:tcPr>
            <w:tcW w:w="2348" w:type="pct"/>
            <w:vAlign w:val="center"/>
          </w:tcPr>
          <w:p w:rsidR="00CC67AB" w:rsidRPr="00CC67AB" w:rsidRDefault="00CC67AB" w:rsidP="00CC67AB">
            <w:pPr>
              <w:keepNext/>
              <w:keepLines/>
              <w:suppressAutoHyphens/>
              <w:spacing w:after="0"/>
              <w:rPr>
                <w:b/>
                <w:bCs/>
                <w:sz w:val="22"/>
                <w:szCs w:val="22"/>
                <w:u w:val="single"/>
                <w:lang w:eastAsia="ar-SA"/>
              </w:rPr>
            </w:pPr>
            <w:r w:rsidRPr="00CC67AB">
              <w:rPr>
                <w:b/>
                <w:bCs/>
                <w:sz w:val="22"/>
                <w:szCs w:val="22"/>
                <w:u w:val="single"/>
                <w:lang w:eastAsia="ar-SA"/>
              </w:rPr>
              <w:t>1.Цена заявки (рейтинг по критерию стоимости)</w:t>
            </w:r>
          </w:p>
        </w:tc>
        <w:tc>
          <w:tcPr>
            <w:tcW w:w="502" w:type="pct"/>
            <w:vAlign w:val="center"/>
          </w:tcPr>
          <w:p w:rsidR="00CC67AB" w:rsidRPr="00CC67AB" w:rsidRDefault="00CC67AB" w:rsidP="00CC67AB">
            <w:pPr>
              <w:keepNext/>
              <w:keepLines/>
              <w:suppressAutoHyphens/>
              <w:spacing w:after="0" w:line="360" w:lineRule="auto"/>
              <w:jc w:val="center"/>
              <w:rPr>
                <w:b/>
                <w:bCs/>
                <w:sz w:val="22"/>
                <w:szCs w:val="22"/>
                <w:lang w:eastAsia="ar-SA"/>
              </w:rPr>
            </w:pPr>
            <w:r w:rsidRPr="00CC67AB">
              <w:rPr>
                <w:b/>
                <w:bCs/>
                <w:sz w:val="22"/>
                <w:szCs w:val="22"/>
                <w:lang w:eastAsia="ar-SA"/>
              </w:rPr>
              <w:t>0,</w:t>
            </w:r>
            <w:r>
              <w:rPr>
                <w:b/>
                <w:bCs/>
                <w:sz w:val="22"/>
                <w:szCs w:val="22"/>
                <w:lang w:eastAsia="ar-SA"/>
              </w:rPr>
              <w:t>7</w:t>
            </w:r>
          </w:p>
        </w:tc>
        <w:tc>
          <w:tcPr>
            <w:tcW w:w="2150" w:type="pct"/>
          </w:tcPr>
          <w:p w:rsidR="00CC67AB" w:rsidRPr="00CC67AB" w:rsidRDefault="00CC67AB" w:rsidP="00CC67AB">
            <w:pPr>
              <w:keepNext/>
              <w:keepLines/>
              <w:suppressAutoHyphens/>
              <w:spacing w:after="0" w:line="360" w:lineRule="auto"/>
              <w:jc w:val="center"/>
              <w:rPr>
                <w:b/>
                <w:bCs/>
                <w:sz w:val="22"/>
                <w:szCs w:val="22"/>
                <w:lang w:eastAsia="ar-SA"/>
              </w:rPr>
            </w:pPr>
          </w:p>
        </w:tc>
      </w:tr>
      <w:tr w:rsidR="00CC67AB" w:rsidRPr="00CC67AB" w:rsidTr="00DA4E57">
        <w:trPr>
          <w:trHeight w:val="565"/>
        </w:trPr>
        <w:tc>
          <w:tcPr>
            <w:tcW w:w="2348" w:type="pct"/>
            <w:vAlign w:val="center"/>
          </w:tcPr>
          <w:p w:rsidR="00CC67AB" w:rsidRPr="00CC67AB" w:rsidRDefault="00CC67AB" w:rsidP="00CC67AB">
            <w:pPr>
              <w:keepNext/>
              <w:keepLines/>
              <w:suppressAutoHyphens/>
              <w:spacing w:after="0"/>
              <w:rPr>
                <w:b/>
                <w:bCs/>
                <w:sz w:val="22"/>
                <w:szCs w:val="22"/>
                <w:u w:val="single"/>
                <w:lang w:eastAsia="ar-SA"/>
              </w:rPr>
            </w:pPr>
            <w:r w:rsidRPr="00CC67AB">
              <w:rPr>
                <w:b/>
                <w:bCs/>
                <w:sz w:val="22"/>
                <w:szCs w:val="22"/>
                <w:u w:val="single"/>
                <w:lang w:eastAsia="ar-SA"/>
              </w:rPr>
              <w:t xml:space="preserve">2.Квалификация и надежность Участника: </w:t>
            </w:r>
          </w:p>
        </w:tc>
        <w:tc>
          <w:tcPr>
            <w:tcW w:w="502" w:type="pct"/>
            <w:vAlign w:val="center"/>
          </w:tcPr>
          <w:p w:rsidR="00CC67AB" w:rsidRPr="00CC67AB" w:rsidRDefault="00CC67AB" w:rsidP="00CC67AB">
            <w:pPr>
              <w:keepNext/>
              <w:keepLines/>
              <w:suppressAutoHyphens/>
              <w:spacing w:after="0" w:line="360" w:lineRule="auto"/>
              <w:jc w:val="center"/>
              <w:rPr>
                <w:b/>
                <w:sz w:val="22"/>
                <w:szCs w:val="22"/>
                <w:lang w:eastAsia="ar-SA"/>
              </w:rPr>
            </w:pPr>
            <w:r w:rsidRPr="00CC67AB">
              <w:rPr>
                <w:b/>
                <w:bCs/>
                <w:sz w:val="22"/>
                <w:szCs w:val="22"/>
                <w:lang w:eastAsia="ar-SA"/>
              </w:rPr>
              <w:t>0,</w:t>
            </w:r>
            <w:r>
              <w:rPr>
                <w:b/>
                <w:bCs/>
                <w:sz w:val="22"/>
                <w:szCs w:val="22"/>
                <w:lang w:eastAsia="ar-SA"/>
              </w:rPr>
              <w:t>3</w:t>
            </w:r>
          </w:p>
        </w:tc>
        <w:tc>
          <w:tcPr>
            <w:tcW w:w="2150" w:type="pct"/>
          </w:tcPr>
          <w:p w:rsidR="00CC67AB" w:rsidRPr="00CC67AB" w:rsidRDefault="00CC67AB" w:rsidP="00CC67AB">
            <w:pPr>
              <w:keepNext/>
              <w:keepLines/>
              <w:suppressAutoHyphens/>
              <w:spacing w:after="0" w:line="360" w:lineRule="auto"/>
              <w:jc w:val="center"/>
              <w:rPr>
                <w:b/>
                <w:sz w:val="22"/>
                <w:szCs w:val="22"/>
                <w:lang w:eastAsia="ar-SA"/>
              </w:rPr>
            </w:pPr>
          </w:p>
        </w:tc>
      </w:tr>
      <w:tr w:rsidR="00CC67AB" w:rsidRPr="00CC67AB" w:rsidTr="00DA4E57">
        <w:trPr>
          <w:trHeight w:val="1174"/>
        </w:trPr>
        <w:tc>
          <w:tcPr>
            <w:tcW w:w="2348" w:type="pct"/>
          </w:tcPr>
          <w:p w:rsidR="00CC67AB" w:rsidRPr="00815480" w:rsidRDefault="00815480" w:rsidP="00CC67AB">
            <w:pPr>
              <w:keepNext/>
              <w:keepLines/>
              <w:numPr>
                <w:ilvl w:val="1"/>
                <w:numId w:val="57"/>
              </w:numPr>
              <w:suppressAutoHyphens/>
              <w:spacing w:after="0" w:line="360" w:lineRule="auto"/>
              <w:ind w:left="142" w:hanging="142"/>
              <w:rPr>
                <w:bCs/>
                <w:sz w:val="22"/>
                <w:szCs w:val="22"/>
                <w:lang w:eastAsia="ar-SA"/>
              </w:rPr>
            </w:pPr>
            <w:r w:rsidRPr="00815480">
              <w:rPr>
                <w:bCs/>
                <w:sz w:val="22"/>
                <w:szCs w:val="22"/>
                <w:lang w:eastAsia="ar-SA"/>
              </w:rPr>
              <w:t>Кадровый состав (численность квалифицированного персонала).</w:t>
            </w:r>
          </w:p>
        </w:tc>
        <w:tc>
          <w:tcPr>
            <w:tcW w:w="502" w:type="pct"/>
            <w:vAlign w:val="center"/>
          </w:tcPr>
          <w:p w:rsidR="00CC67AB" w:rsidRPr="00CC67AB" w:rsidRDefault="00CC67AB" w:rsidP="00CC67AB">
            <w:pPr>
              <w:keepNext/>
              <w:keepLines/>
              <w:suppressAutoHyphens/>
              <w:spacing w:after="0" w:line="360" w:lineRule="auto"/>
              <w:ind w:firstLine="35"/>
              <w:jc w:val="center"/>
              <w:rPr>
                <w:sz w:val="22"/>
                <w:szCs w:val="22"/>
                <w:lang w:eastAsia="ar-SA"/>
              </w:rPr>
            </w:pPr>
            <w:r w:rsidRPr="00CC67AB">
              <w:rPr>
                <w:bCs/>
                <w:sz w:val="22"/>
                <w:szCs w:val="22"/>
                <w:lang w:eastAsia="ar-SA"/>
              </w:rPr>
              <w:t>0,</w:t>
            </w:r>
            <w:r w:rsidR="00815480">
              <w:rPr>
                <w:bCs/>
                <w:sz w:val="22"/>
                <w:szCs w:val="22"/>
                <w:lang w:eastAsia="ar-SA"/>
              </w:rPr>
              <w:t>4</w:t>
            </w:r>
          </w:p>
        </w:tc>
        <w:tc>
          <w:tcPr>
            <w:tcW w:w="2150" w:type="pct"/>
          </w:tcPr>
          <w:p w:rsidR="00CC67AB" w:rsidRPr="00CC67AB" w:rsidRDefault="00CC67AB" w:rsidP="00CC67AB">
            <w:pPr>
              <w:keepNext/>
              <w:keepLines/>
              <w:suppressAutoHyphens/>
              <w:autoSpaceDE w:val="0"/>
              <w:spacing w:after="0"/>
              <w:rPr>
                <w:rFonts w:eastAsia="Arial"/>
                <w:color w:val="538135"/>
                <w:sz w:val="22"/>
                <w:szCs w:val="22"/>
                <w:lang w:eastAsia="ar-SA"/>
              </w:rPr>
            </w:pPr>
            <w:r w:rsidRPr="00CC67AB">
              <w:rPr>
                <w:rFonts w:eastAsia="Arial"/>
                <w:sz w:val="22"/>
                <w:szCs w:val="22"/>
                <w:lang w:eastAsia="ar-SA"/>
              </w:rPr>
              <w:t>Подтверждается копиями трудовых договоров/трудовых книжек, квалификационными аттестатами аудитора.</w:t>
            </w:r>
            <w:r w:rsidRPr="00CC67AB">
              <w:rPr>
                <w:rFonts w:eastAsia="Arial"/>
                <w:color w:val="538135"/>
                <w:sz w:val="22"/>
                <w:szCs w:val="22"/>
                <w:lang w:eastAsia="ar-SA"/>
              </w:rPr>
              <w:t xml:space="preserve"> </w:t>
            </w:r>
          </w:p>
        </w:tc>
      </w:tr>
      <w:tr w:rsidR="00815480" w:rsidRPr="00CC67AB" w:rsidTr="006E1884">
        <w:trPr>
          <w:trHeight w:val="557"/>
        </w:trPr>
        <w:tc>
          <w:tcPr>
            <w:tcW w:w="2348" w:type="pct"/>
            <w:shd w:val="clear" w:color="auto" w:fill="auto"/>
            <w:vAlign w:val="center"/>
          </w:tcPr>
          <w:p w:rsidR="00815480" w:rsidRPr="00BC1F1D" w:rsidRDefault="00815480" w:rsidP="00815480">
            <w:pPr>
              <w:keepNext/>
              <w:keepLines/>
              <w:shd w:val="clear" w:color="auto" w:fill="FFFFFF"/>
              <w:autoSpaceDE w:val="0"/>
              <w:ind w:right="159"/>
              <w:rPr>
                <w:b/>
                <w:color w:val="FF0000"/>
              </w:rPr>
            </w:pPr>
            <w:r w:rsidRPr="00815480">
              <w:t>2.2 Опыт выполнения аналогичных работ (количество выполненных договоров аналогичного типа и их сумма/деловая репутация).</w:t>
            </w:r>
          </w:p>
        </w:tc>
        <w:tc>
          <w:tcPr>
            <w:tcW w:w="502" w:type="pct"/>
            <w:vAlign w:val="center"/>
          </w:tcPr>
          <w:p w:rsidR="00815480" w:rsidRPr="00CC67AB" w:rsidRDefault="00815480" w:rsidP="00815480">
            <w:pPr>
              <w:keepNext/>
              <w:keepLines/>
              <w:suppressAutoHyphens/>
              <w:spacing w:after="0" w:line="360" w:lineRule="auto"/>
              <w:jc w:val="center"/>
              <w:rPr>
                <w:sz w:val="22"/>
                <w:szCs w:val="22"/>
                <w:lang w:eastAsia="ar-SA"/>
              </w:rPr>
            </w:pPr>
            <w:r w:rsidRPr="00CC67AB">
              <w:rPr>
                <w:bCs/>
                <w:sz w:val="22"/>
                <w:szCs w:val="22"/>
                <w:lang w:eastAsia="ar-SA"/>
              </w:rPr>
              <w:t>0,</w:t>
            </w:r>
            <w:r>
              <w:rPr>
                <w:bCs/>
                <w:sz w:val="22"/>
                <w:szCs w:val="22"/>
                <w:lang w:eastAsia="ar-SA"/>
              </w:rPr>
              <w:t>6</w:t>
            </w:r>
          </w:p>
        </w:tc>
        <w:tc>
          <w:tcPr>
            <w:tcW w:w="2150" w:type="pct"/>
          </w:tcPr>
          <w:p w:rsidR="00815480" w:rsidRPr="00CC67AB" w:rsidRDefault="00815480" w:rsidP="00815480">
            <w:pPr>
              <w:keepNext/>
              <w:keepLines/>
              <w:suppressAutoHyphens/>
              <w:spacing w:after="0"/>
              <w:rPr>
                <w:sz w:val="22"/>
                <w:szCs w:val="22"/>
                <w:lang w:eastAsia="ar-SA"/>
              </w:rPr>
            </w:pPr>
            <w:r w:rsidRPr="00CC67AB">
              <w:rPr>
                <w:bCs/>
                <w:sz w:val="22"/>
                <w:szCs w:val="22"/>
                <w:lang w:eastAsia="ar-SA"/>
              </w:rPr>
              <w:t>Сведения об опыте выполнения работ организацией подтверждаются копиями документов организации (договоры/акты выполненных работ, реестр договоров).</w:t>
            </w:r>
          </w:p>
        </w:tc>
      </w:tr>
    </w:tbl>
    <w:p w:rsidR="00CC67AB" w:rsidRDefault="00CC67AB" w:rsidP="00CC67AB">
      <w:pPr>
        <w:widowControl w:val="0"/>
        <w:spacing w:before="120" w:after="120"/>
        <w:contextualSpacing/>
        <w:rPr>
          <w:sz w:val="22"/>
          <w:szCs w:val="22"/>
        </w:rPr>
      </w:pPr>
    </w:p>
    <w:p w:rsidR="00CC67AB" w:rsidRPr="00CC67AB" w:rsidRDefault="00CC67AB" w:rsidP="00CC67AB">
      <w:pPr>
        <w:widowControl w:val="0"/>
        <w:spacing w:before="120" w:after="120"/>
        <w:contextualSpacing/>
        <w:rPr>
          <w:sz w:val="22"/>
          <w:szCs w:val="22"/>
        </w:rPr>
      </w:pPr>
    </w:p>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r w:rsidRPr="008C6427">
        <w:rPr>
          <w:rFonts w:eastAsia="Calibri"/>
          <w:sz w:val="22"/>
          <w:szCs w:val="22"/>
          <w:lang w:val="en-US" w:eastAsia="en-US"/>
        </w:rPr>
        <w:t>Smax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Rsi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val="en-US" w:eastAsia="en-US"/>
        </w:rPr>
        <w:t>Smax</w:t>
      </w:r>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Smax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Si        -  стоимость заявки i-го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r w:rsidRPr="007D3484">
        <w:rPr>
          <w:rFonts w:eastAsia="Calibri"/>
          <w:sz w:val="22"/>
          <w:szCs w:val="22"/>
          <w:lang w:eastAsia="en-US"/>
        </w:rPr>
        <w:t>Для оценки заявок по критерию № 2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Квалификация сотрудников компании, Опыт работы компании, Наличие рекомендаций, Выручка участника, Страховая сумма.  Оценка по подкритериям № 2.1-2.3 производится в баллах от 0 до 10, исходя из заключения эксперта или экспертной комиссии, пропорционально минимальным и максимальным значениям показателей подкритериев, представленным Участниками, с обязательным указанием причин выставления той или иной оценки. По подкритерию 2.4. оценка будет производится следующим образом: при отсутствии у Участника Договора страхования профессиональной ответственности участника – присваивается оценка 0 баллов; при наличии такого Договора – 10 баллов).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val="en-US" w:eastAsia="en-US"/>
        </w:rPr>
      </w:pPr>
      <w:r w:rsidRPr="007D3484">
        <w:rPr>
          <w:rFonts w:eastAsia="Calibri"/>
          <w:sz w:val="22"/>
          <w:szCs w:val="22"/>
          <w:lang w:val="en-US" w:eastAsia="en-US"/>
        </w:rPr>
        <w:t>Ri = (Rsi x Vs) + ((K1 x V1 + K2 x V2+ K3 x V3+ K4 x V4+ K5 x V5) x Vk)</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val="en-US" w:eastAsia="en-US"/>
        </w:rPr>
      </w:pP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r w:rsidRPr="007D3484">
        <w:rPr>
          <w:rFonts w:eastAsia="Calibri"/>
          <w:sz w:val="22"/>
          <w:szCs w:val="22"/>
          <w:lang w:val="en-US" w:eastAsia="en-US"/>
        </w:rPr>
        <w:t xml:space="preserve">  </w:t>
      </w:r>
      <w:r w:rsidRPr="007D3484">
        <w:rPr>
          <w:rFonts w:eastAsia="Calibri"/>
          <w:sz w:val="22"/>
          <w:szCs w:val="22"/>
          <w:lang w:eastAsia="en-US"/>
        </w:rPr>
        <w:t>где:</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r w:rsidRPr="007D3484">
        <w:rPr>
          <w:rFonts w:eastAsia="Calibri"/>
          <w:sz w:val="22"/>
          <w:szCs w:val="22"/>
          <w:lang w:eastAsia="en-US"/>
        </w:rPr>
        <w:t>Ri    - общий рейтинг предпочтительности i-й заявки;</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r w:rsidRPr="007D3484">
        <w:rPr>
          <w:rFonts w:eastAsia="Calibri"/>
          <w:sz w:val="22"/>
          <w:szCs w:val="22"/>
          <w:lang w:eastAsia="en-US"/>
        </w:rPr>
        <w:t>Kn -  балльная оценка по соответствующему подкритерию критерия № 2 «Квалификация участника» без учета весовых коэффициентов;</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r w:rsidRPr="007D3484">
        <w:rPr>
          <w:rFonts w:eastAsia="Calibri"/>
          <w:sz w:val="22"/>
          <w:szCs w:val="22"/>
          <w:lang w:eastAsia="en-US"/>
        </w:rPr>
        <w:t>Vn - весовой коэффициент по соответствующему подкритерию критерия № 2 «Квалификация участника»;</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r w:rsidRPr="007D3484">
        <w:rPr>
          <w:rFonts w:eastAsia="Calibri"/>
          <w:sz w:val="22"/>
          <w:szCs w:val="22"/>
          <w:lang w:eastAsia="en-US"/>
        </w:rPr>
        <w:t>Vk - весовой коэффициент по критерию № 2 «Квалификация участника»;</w:t>
      </w:r>
    </w:p>
    <w:p w:rsidR="007D3484" w:rsidRPr="007D3484"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r w:rsidRPr="007D3484">
        <w:rPr>
          <w:rFonts w:eastAsia="Calibri"/>
          <w:sz w:val="22"/>
          <w:szCs w:val="22"/>
          <w:lang w:eastAsia="en-US"/>
        </w:rPr>
        <w:t>Rsi    - рейтинг i-й заявки по критерию стоимости;</w:t>
      </w:r>
    </w:p>
    <w:p w:rsidR="00EC21CB" w:rsidRPr="008C6427" w:rsidRDefault="007D3484" w:rsidP="007D3484">
      <w:pPr>
        <w:pStyle w:val="afffff4"/>
        <w:shd w:val="clear" w:color="auto" w:fill="FFFFFF"/>
        <w:autoSpaceDE w:val="0"/>
        <w:autoSpaceDN w:val="0"/>
        <w:spacing w:after="120"/>
        <w:ind w:left="0" w:right="159" w:firstLine="567"/>
        <w:contextualSpacing/>
        <w:rPr>
          <w:rFonts w:eastAsia="Calibri"/>
          <w:sz w:val="22"/>
          <w:szCs w:val="22"/>
          <w:lang w:eastAsia="en-US"/>
        </w:rPr>
      </w:pPr>
      <w:r w:rsidRPr="007D3484">
        <w:rPr>
          <w:rFonts w:eastAsia="Calibri"/>
          <w:sz w:val="22"/>
          <w:szCs w:val="22"/>
          <w:lang w:eastAsia="en-US"/>
        </w:rPr>
        <w:t>Vs – весовой коэффициент по критерию стоимости.</w:t>
      </w: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C70644">
      <w:pPr>
        <w:spacing w:after="0"/>
        <w:rPr>
          <w:sz w:val="22"/>
          <w:szCs w:val="22"/>
        </w:rPr>
      </w:pPr>
      <w:r w:rsidRPr="007712E3">
        <w:rPr>
          <w:sz w:val="22"/>
          <w:szCs w:val="22"/>
        </w:rPr>
        <w:t>5.</w:t>
      </w:r>
      <w:r w:rsidR="00815480">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5.</w:t>
      </w:r>
      <w:r w:rsidR="00815480">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815480">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916C2C">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916C2C">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916C2C">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C70644" w:rsidRPr="008C6427" w:rsidRDefault="000E3DEB" w:rsidP="00C70644">
      <w:pPr>
        <w:spacing w:after="0"/>
        <w:rPr>
          <w:sz w:val="22"/>
          <w:szCs w:val="22"/>
        </w:rPr>
      </w:pPr>
      <w:r w:rsidRPr="008C6427">
        <w:rPr>
          <w:sz w:val="22"/>
          <w:szCs w:val="22"/>
        </w:rPr>
        <w:t>5.</w:t>
      </w:r>
      <w:r w:rsidR="00916C2C">
        <w:rPr>
          <w:sz w:val="22"/>
          <w:szCs w:val="22"/>
        </w:rPr>
        <w:t>10</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w:t>
      </w:r>
      <w:r w:rsidR="00C70644" w:rsidRPr="008C6427">
        <w:rPr>
          <w:sz w:val="22"/>
          <w:szCs w:val="22"/>
        </w:rPr>
        <w:lastRenderedPageBreak/>
        <w:t xml:space="preserve">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9" w:history="1">
        <w:r w:rsidRPr="00BE4A34">
          <w:rPr>
            <w:rStyle w:val="aff7"/>
            <w:b/>
            <w:bCs/>
            <w:sz w:val="22"/>
            <w:szCs w:val="22"/>
          </w:rPr>
          <w:t>https://rmsp.nalog.ru/</w:t>
        </w:r>
      </w:hyperlink>
    </w:p>
    <w:p w:rsidR="001225DB" w:rsidRPr="001225DB" w:rsidRDefault="00806075" w:rsidP="00916C2C">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rsidR="00916C2C">
        <w:rPr>
          <w:sz w:val="22"/>
          <w:szCs w:val="22"/>
        </w:rPr>
        <w:t>.</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61602007"/>
      <w:bookmarkEnd w:id="165"/>
      <w:r w:rsidRPr="008C6427">
        <w:rPr>
          <w:rStyle w:val="15"/>
          <w:b/>
          <w:bCs/>
          <w:sz w:val="22"/>
          <w:szCs w:val="22"/>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p>
    <w:p w:rsidR="007B2A89" w:rsidRPr="008C6427" w:rsidRDefault="007B2A89" w:rsidP="007B2A89">
      <w:pPr>
        <w:rPr>
          <w:sz w:val="22"/>
          <w:szCs w:val="22"/>
        </w:rPr>
      </w:pPr>
      <w:bookmarkStart w:id="176" w:name="_Hlk156223256"/>
    </w:p>
    <w:p w:rsidR="007633E7" w:rsidRPr="008C6427" w:rsidRDefault="007B2A89" w:rsidP="00EF6612">
      <w:pPr>
        <w:pStyle w:val="21"/>
        <w:rPr>
          <w:sz w:val="22"/>
          <w:szCs w:val="22"/>
        </w:rPr>
      </w:pPr>
      <w:bookmarkStart w:id="177" w:name="_Toc127334282"/>
      <w:bookmarkStart w:id="178" w:name="_Ref166329160"/>
      <w:bookmarkStart w:id="179" w:name="_Ref166329169"/>
      <w:bookmarkStart w:id="180" w:name="_Ref166487238"/>
      <w:bookmarkStart w:id="181" w:name="_Ref166487244"/>
      <w:bookmarkStart w:id="182" w:name="_Ref166487316"/>
      <w:bookmarkStart w:id="183" w:name="_Toc61602008"/>
      <w:r w:rsidRPr="008C6427">
        <w:rPr>
          <w:sz w:val="22"/>
          <w:szCs w:val="22"/>
        </w:rPr>
        <w:t xml:space="preserve">ФОРМА 1. </w:t>
      </w:r>
      <w:r w:rsidR="007633E7" w:rsidRPr="008C6427">
        <w:rPr>
          <w:sz w:val="22"/>
          <w:szCs w:val="22"/>
        </w:rPr>
        <w:t>ОПИСЬ ДОКУМЕНТОВ</w:t>
      </w:r>
      <w:bookmarkEnd w:id="177"/>
      <w:bookmarkEnd w:id="178"/>
      <w:bookmarkEnd w:id="179"/>
      <w:bookmarkEnd w:id="180"/>
      <w:bookmarkEnd w:id="181"/>
      <w:bookmarkEnd w:id="182"/>
      <w:bookmarkEnd w:id="183"/>
    </w:p>
    <w:p w:rsidR="007633E7" w:rsidRPr="008C6427" w:rsidRDefault="007633E7" w:rsidP="00FA1AA1">
      <w:pPr>
        <w:spacing w:after="0"/>
        <w:ind w:firstLine="567"/>
        <w:jc w:val="center"/>
        <w:rPr>
          <w:b/>
          <w:bCs/>
          <w:sz w:val="22"/>
          <w:szCs w:val="22"/>
        </w:rPr>
      </w:pPr>
      <w:bookmarkStart w:id="184"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84"/>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85" w:name="_Ref166329536"/>
      <w:bookmarkStart w:id="186" w:name="_Toc61602009"/>
      <w:bookmarkStart w:id="187" w:name="_Toc121292706"/>
      <w:bookmarkStart w:id="188" w:name="_Toc127334286"/>
      <w:r w:rsidRPr="008C6427">
        <w:rPr>
          <w:sz w:val="22"/>
          <w:szCs w:val="22"/>
        </w:rPr>
        <w:lastRenderedPageBreak/>
        <w:t xml:space="preserve">ФОРМА 2. </w:t>
      </w:r>
      <w:r w:rsidR="004E41D6" w:rsidRPr="008C6427">
        <w:rPr>
          <w:sz w:val="22"/>
          <w:szCs w:val="22"/>
        </w:rPr>
        <w:t>ПИСЬМО О ПОДАЧЕ ОФЕРТЫ</w:t>
      </w:r>
      <w:bookmarkEnd w:id="185"/>
      <w:bookmarkEnd w:id="186"/>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89" w:name="_Ref166330580"/>
      <w:bookmarkEnd w:id="176"/>
      <w:r w:rsidRPr="008C6427">
        <w:rPr>
          <w:sz w:val="22"/>
          <w:szCs w:val="22"/>
        </w:rPr>
        <w:lastRenderedPageBreak/>
        <w:tab/>
      </w:r>
      <w:bookmarkStart w:id="190" w:name="_Toc61602010"/>
      <w:bookmarkStart w:id="191" w:name="_Hlk156223306"/>
      <w:r w:rsidR="00EF6612" w:rsidRPr="008C6427">
        <w:rPr>
          <w:sz w:val="22"/>
          <w:szCs w:val="22"/>
        </w:rPr>
        <w:t xml:space="preserve">ФОРМА </w:t>
      </w:r>
      <w:r w:rsidR="002162C5" w:rsidRPr="008C6427">
        <w:rPr>
          <w:sz w:val="22"/>
          <w:szCs w:val="22"/>
        </w:rPr>
        <w:t xml:space="preserve">3. </w:t>
      </w:r>
      <w:bookmarkEnd w:id="187"/>
      <w:bookmarkEnd w:id="188"/>
      <w:bookmarkEnd w:id="189"/>
      <w:r w:rsidR="00EF6612" w:rsidRPr="008C6427">
        <w:rPr>
          <w:sz w:val="22"/>
          <w:szCs w:val="22"/>
        </w:rPr>
        <w:t xml:space="preserve"> </w:t>
      </w:r>
      <w:r w:rsidR="004E41D6" w:rsidRPr="008C6427">
        <w:rPr>
          <w:sz w:val="22"/>
          <w:szCs w:val="22"/>
        </w:rPr>
        <w:t>АНКЕТА УЧАСТНИКА ЗАКУПКИ</w:t>
      </w:r>
      <w:bookmarkEnd w:id="190"/>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92" w:name="_Toc298234715"/>
      <w:bookmarkStart w:id="193" w:name="_Toc255987077"/>
      <w:bookmarkStart w:id="194" w:name="_Toc307936269"/>
      <w:r w:rsidRPr="008C6427">
        <w:rPr>
          <w:sz w:val="22"/>
          <w:szCs w:val="22"/>
        </w:rPr>
        <w:t>Анкета Участника закупки</w:t>
      </w:r>
      <w:bookmarkEnd w:id="192"/>
      <w:bookmarkEnd w:id="193"/>
      <w:bookmarkEnd w:id="194"/>
    </w:p>
    <w:p w:rsidR="00C56564" w:rsidRPr="008C6427" w:rsidRDefault="00C56564" w:rsidP="00C56564">
      <w:pPr>
        <w:tabs>
          <w:tab w:val="left" w:pos="1080"/>
        </w:tabs>
        <w:spacing w:after="0"/>
        <w:ind w:firstLine="540"/>
        <w:rPr>
          <w:b/>
          <w:sz w:val="22"/>
          <w:szCs w:val="22"/>
        </w:rPr>
      </w:pPr>
      <w:bookmarkStart w:id="195"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95"/>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Телефоны Участника закупкиа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0"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1"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2"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w:t>
      </w:r>
      <w:r w:rsidRPr="008C6427">
        <w:rPr>
          <w:sz w:val="22"/>
          <w:szCs w:val="22"/>
        </w:rPr>
        <w:lastRenderedPageBreak/>
        <w:t xml:space="preserve">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96" w:name="Par54"/>
      <w:bookmarkEnd w:id="196"/>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w:t>
      </w:r>
      <w:r w:rsidRPr="008C6427">
        <w:rPr>
          <w:sz w:val="22"/>
          <w:szCs w:val="22"/>
        </w:rPr>
        <w:lastRenderedPageBreak/>
        <w:t>военные международные организации, такие как НАТО, и экономические организации, такие как Всемирная торгова</w:t>
      </w:r>
      <w:bookmarkStart w:id="197"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98"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98"/>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99"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99"/>
    </w:p>
    <w:p w:rsidR="00C56564" w:rsidRPr="008C6427" w:rsidRDefault="00C56564" w:rsidP="00C56564">
      <w:pPr>
        <w:widowControl w:val="0"/>
        <w:tabs>
          <w:tab w:val="left" w:pos="1080"/>
        </w:tabs>
        <w:spacing w:after="0"/>
        <w:rPr>
          <w:b/>
          <w:sz w:val="22"/>
          <w:szCs w:val="22"/>
        </w:rPr>
      </w:pPr>
      <w:bookmarkStart w:id="200"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200"/>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201" w:name="_Toc119343918"/>
      <w:bookmarkEnd w:id="197"/>
      <w:r w:rsidR="00B86D2A" w:rsidRPr="008C6427">
        <w:rPr>
          <w:sz w:val="22"/>
          <w:szCs w:val="22"/>
        </w:rPr>
        <w:br w:type="page"/>
      </w:r>
    </w:p>
    <w:p w:rsidR="008817AD" w:rsidRPr="008C6427" w:rsidRDefault="00EF6612" w:rsidP="00B86D2A">
      <w:pPr>
        <w:pStyle w:val="21"/>
        <w:rPr>
          <w:sz w:val="22"/>
          <w:szCs w:val="22"/>
        </w:rPr>
      </w:pPr>
      <w:bookmarkStart w:id="202" w:name="_Toc507418006"/>
      <w:bookmarkStart w:id="203" w:name="_Toc475438334"/>
      <w:bookmarkStart w:id="204" w:name="_Toc436140128"/>
      <w:bookmarkStart w:id="205" w:name="_Toc307936261"/>
      <w:bookmarkStart w:id="206" w:name="_Toc61602012"/>
      <w:bookmarkEnd w:id="201"/>
      <w:r w:rsidRPr="008C6427">
        <w:rPr>
          <w:sz w:val="22"/>
          <w:szCs w:val="22"/>
        </w:rPr>
        <w:lastRenderedPageBreak/>
        <w:t xml:space="preserve">ФОРМА </w:t>
      </w:r>
      <w:r w:rsidR="00AC1FF1">
        <w:rPr>
          <w:sz w:val="22"/>
          <w:szCs w:val="22"/>
        </w:rPr>
        <w:t>5</w:t>
      </w:r>
      <w:r w:rsidRPr="008C6427">
        <w:rPr>
          <w:sz w:val="22"/>
          <w:szCs w:val="22"/>
        </w:rPr>
        <w:t>.</w:t>
      </w:r>
      <w:bookmarkEnd w:id="202"/>
      <w:bookmarkEnd w:id="203"/>
      <w:bookmarkEnd w:id="204"/>
      <w:bookmarkEnd w:id="205"/>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06"/>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916C2C">
              <w:rPr>
                <w:b/>
                <w:i/>
                <w:color w:val="FF0000"/>
                <w:sz w:val="22"/>
                <w:szCs w:val="22"/>
              </w:rPr>
              <w:t>--</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916C2C">
              <w:rPr>
                <w:b/>
                <w:i/>
                <w:color w:val="FF0000"/>
                <w:sz w:val="22"/>
                <w:szCs w:val="22"/>
              </w:rPr>
              <w:t>--</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220392" w:rsidRPr="008C6427" w:rsidRDefault="00220392" w:rsidP="00B86D2A">
      <w:pPr>
        <w:pStyle w:val="21"/>
        <w:rPr>
          <w:sz w:val="22"/>
          <w:szCs w:val="22"/>
        </w:rPr>
      </w:pPr>
      <w:bookmarkStart w:id="207" w:name="_Toc61602014"/>
      <w:bookmarkEnd w:id="191"/>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207"/>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208" w:name="_Toc61602015"/>
      <w:bookmarkStart w:id="209" w:name="_Hlk156223510"/>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08"/>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представителя)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lastRenderedPageBreak/>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Pr="00F0194E">
        <w:rPr>
          <w:lang w:val="x-none" w:eastAsia="x-none"/>
        </w:rPr>
        <w:t>кционерных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lastRenderedPageBreak/>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Учредительный договор № 25 от </w:t>
            </w:r>
            <w:r w:rsidRPr="00F0194E">
              <w:rPr>
                <w:sz w:val="18"/>
                <w:szCs w:val="18"/>
              </w:rPr>
              <w:lastRenderedPageBreak/>
              <w:t>03.01.2018г.</w:t>
            </w:r>
          </w:p>
        </w:tc>
      </w:tr>
    </w:tbl>
    <w:p w:rsidR="004679A0" w:rsidRDefault="004679A0" w:rsidP="004679A0">
      <w:pPr>
        <w:spacing w:after="0"/>
        <w:rPr>
          <w:rFonts w:eastAsia="Calibri"/>
          <w:lang w:eastAsia="en-US"/>
        </w:rPr>
      </w:pPr>
      <w:r w:rsidRPr="00F0194E">
        <w:rPr>
          <w:rFonts w:eastAsia="Calibri"/>
          <w:lang w:eastAsia="en-US"/>
        </w:rPr>
        <w:lastRenderedPageBreak/>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210"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10"/>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211"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211"/>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4"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212"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212"/>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213" w:name="_Toc61602019"/>
      <w:bookmarkStart w:id="214" w:name="_Hlk156223590"/>
      <w:bookmarkEnd w:id="20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13"/>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215" w:name="_Toc345033"/>
      <w:bookmarkStart w:id="216"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215"/>
      <w:bookmarkEnd w:id="216"/>
    </w:p>
    <w:p w:rsidR="00576E5E" w:rsidRPr="008C6427" w:rsidRDefault="00576E5E" w:rsidP="00576E5E">
      <w:pPr>
        <w:tabs>
          <w:tab w:val="left" w:pos="1080"/>
        </w:tabs>
        <w:spacing w:after="0"/>
        <w:rPr>
          <w:sz w:val="22"/>
          <w:szCs w:val="22"/>
        </w:rPr>
      </w:pPr>
      <w:bookmarkStart w:id="217" w:name="_Протокол_разногласий_к"/>
      <w:bookmarkEnd w:id="217"/>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218" w:name="_Toc247081584"/>
      <w:r w:rsidRPr="008C6427">
        <w:rPr>
          <w:b/>
          <w:sz w:val="22"/>
          <w:szCs w:val="22"/>
        </w:rPr>
        <w:t>М.П.</w:t>
      </w:r>
      <w:bookmarkEnd w:id="218"/>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219" w:name="_Toc247081585"/>
      <w:r w:rsidRPr="008C6427">
        <w:rPr>
          <w:b/>
          <w:sz w:val="22"/>
          <w:szCs w:val="22"/>
        </w:rPr>
        <w:t>Инструкции по заполнению</w:t>
      </w:r>
      <w:bookmarkEnd w:id="219"/>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20" w:name="_Toc61602021"/>
      <w:bookmarkStart w:id="221" w:name="_Toc166101237"/>
      <w:bookmarkStart w:id="222" w:name="_Ref166247657"/>
      <w:bookmarkStart w:id="223" w:name="_Ref166247661"/>
      <w:bookmarkStart w:id="224" w:name="_Ref166249240"/>
      <w:bookmarkStart w:id="225" w:name="_Ref166249243"/>
      <w:bookmarkStart w:id="226" w:name="_Ref166311450"/>
      <w:bookmarkStart w:id="227" w:name="_Ref166311452"/>
      <w:bookmarkStart w:id="228" w:name="_Ref166334805"/>
      <w:bookmarkStart w:id="229" w:name="_Ref166334809"/>
      <w:bookmarkStart w:id="230" w:name="_Toc291689566"/>
      <w:r w:rsidRPr="008C6427">
        <w:rPr>
          <w:rStyle w:val="15"/>
          <w:b/>
          <w:caps/>
          <w:sz w:val="22"/>
          <w:szCs w:val="22"/>
        </w:rPr>
        <w:lastRenderedPageBreak/>
        <w:t>ТЕХНИЧЕСКАЯ ЧАСТЬ</w:t>
      </w:r>
      <w:bookmarkEnd w:id="220"/>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31" w:name="_Toc61602022"/>
      <w:r w:rsidRPr="008C6427">
        <w:rPr>
          <w:rStyle w:val="15"/>
          <w:b/>
          <w:caps/>
          <w:sz w:val="22"/>
          <w:szCs w:val="22"/>
        </w:rPr>
        <w:lastRenderedPageBreak/>
        <w:t>ПРОЕКТ ДОГОВОРА</w:t>
      </w:r>
      <w:bookmarkEnd w:id="221"/>
      <w:bookmarkEnd w:id="222"/>
      <w:bookmarkEnd w:id="223"/>
      <w:bookmarkEnd w:id="224"/>
      <w:bookmarkEnd w:id="225"/>
      <w:bookmarkEnd w:id="226"/>
      <w:bookmarkEnd w:id="227"/>
      <w:bookmarkEnd w:id="228"/>
      <w:bookmarkEnd w:id="229"/>
      <w:bookmarkEnd w:id="230"/>
      <w:bookmarkEnd w:id="231"/>
      <w:r w:rsidR="007C351D">
        <w:rPr>
          <w:rStyle w:val="15"/>
          <w:b/>
          <w:caps/>
          <w:sz w:val="22"/>
          <w:szCs w:val="22"/>
        </w:rPr>
        <w:t xml:space="preserve"> и Соглашения</w:t>
      </w:r>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w:t>
      </w:r>
      <w:r w:rsidR="007C351D">
        <w:rPr>
          <w:sz w:val="22"/>
          <w:szCs w:val="22"/>
          <w:lang w:eastAsia="ar-SA"/>
        </w:rPr>
        <w:t>,3</w:t>
      </w:r>
      <w:r w:rsidRPr="008C6427">
        <w:rPr>
          <w:sz w:val="22"/>
          <w:szCs w:val="22"/>
          <w:lang w:eastAsia="ar-SA"/>
        </w:rPr>
        <w:t xml:space="preserve"> к Настоящей документации).</w:t>
      </w:r>
      <w:bookmarkStart w:id="232" w:name="_Toc166101238"/>
      <w:bookmarkEnd w:id="232"/>
      <w:bookmarkEnd w:id="214"/>
    </w:p>
    <w:sectPr w:rsidR="007633E7" w:rsidRPr="008C6427" w:rsidSect="001E5DCC">
      <w:footerReference w:type="default" r:id="rId15"/>
      <w:pgSz w:w="11906" w:h="16838" w:code="9"/>
      <w:pgMar w:top="397" w:right="567" w:bottom="39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532B" w:rsidRDefault="00D3532B">
      <w:r>
        <w:separator/>
      </w:r>
    </w:p>
    <w:p w:rsidR="00D3532B" w:rsidRDefault="00D3532B"/>
  </w:endnote>
  <w:endnote w:type="continuationSeparator" w:id="0">
    <w:p w:rsidR="00D3532B" w:rsidRDefault="00D3532B">
      <w:r>
        <w:continuationSeparator/>
      </w:r>
    </w:p>
    <w:p w:rsidR="00D3532B" w:rsidRDefault="00D35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32B" w:rsidRDefault="00D3532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1E5DCC">
      <w:rPr>
        <w:rStyle w:val="afd"/>
        <w:noProof/>
      </w:rPr>
      <w:t>14</w:t>
    </w:r>
    <w:r>
      <w:rPr>
        <w:rStyle w:val="afd"/>
      </w:rPr>
      <w:fldChar w:fldCharType="end"/>
    </w:r>
  </w:p>
  <w:p w:rsidR="00D3532B" w:rsidRDefault="00D3532B">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532B" w:rsidRDefault="00D3532B">
      <w:r>
        <w:separator/>
      </w:r>
    </w:p>
    <w:p w:rsidR="00D3532B" w:rsidRDefault="00D3532B"/>
  </w:footnote>
  <w:footnote w:type="continuationSeparator" w:id="0">
    <w:p w:rsidR="00D3532B" w:rsidRDefault="00D3532B">
      <w:r>
        <w:continuationSeparator/>
      </w:r>
    </w:p>
    <w:p w:rsidR="00D3532B" w:rsidRDefault="00D3532B"/>
  </w:footnote>
  <w:footnote w:id="1">
    <w:p w:rsidR="00D3532B" w:rsidRDefault="00D3532B"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D3532B" w:rsidRDefault="00D3532B"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D3532B" w:rsidRDefault="00D3532B"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D3532B" w:rsidRDefault="00D3532B"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0D3B37"/>
    <w:multiLevelType w:val="multilevel"/>
    <w:tmpl w:val="427AA4FE"/>
    <w:lvl w:ilvl="0">
      <w:start w:val="1"/>
      <w:numFmt w:val="decimal"/>
      <w:lvlText w:val="%1."/>
      <w:lvlJc w:val="left"/>
      <w:pPr>
        <w:ind w:left="900" w:hanging="360"/>
      </w:pPr>
      <w:rPr>
        <w:rFonts w:hint="default"/>
      </w:rPr>
    </w:lvl>
    <w:lvl w:ilvl="1">
      <w:start w:val="1"/>
      <w:numFmt w:val="decimal"/>
      <w:lvlText w:val="2.%2."/>
      <w:lvlJc w:val="left"/>
      <w:pPr>
        <w:ind w:left="502" w:hanging="360"/>
      </w:pPr>
      <w:rPr>
        <w:rFonts w:hint="default"/>
      </w:rPr>
    </w:lvl>
    <w:lvl w:ilvl="2">
      <w:start w:val="1"/>
      <w:numFmt w:val="decimal"/>
      <w:isLgl/>
      <w:lvlText w:val="%1.%2.%3."/>
      <w:lvlJc w:val="left"/>
      <w:pPr>
        <w:ind w:left="2232" w:hanging="720"/>
      </w:pPr>
      <w:rPr>
        <w:rFonts w:hint="default"/>
      </w:rPr>
    </w:lvl>
    <w:lvl w:ilvl="3">
      <w:start w:val="1"/>
      <w:numFmt w:val="decimal"/>
      <w:isLgl/>
      <w:lvlText w:val="%1.%2.%3.%4."/>
      <w:lvlJc w:val="left"/>
      <w:pPr>
        <w:ind w:left="2718" w:hanging="720"/>
      </w:pPr>
      <w:rPr>
        <w:rFonts w:hint="default"/>
      </w:rPr>
    </w:lvl>
    <w:lvl w:ilvl="4">
      <w:start w:val="1"/>
      <w:numFmt w:val="decimal"/>
      <w:isLgl/>
      <w:lvlText w:val="%1.%2.%3.%4.%5."/>
      <w:lvlJc w:val="left"/>
      <w:pPr>
        <w:ind w:left="3564" w:hanging="1080"/>
      </w:pPr>
      <w:rPr>
        <w:rFonts w:hint="default"/>
      </w:rPr>
    </w:lvl>
    <w:lvl w:ilvl="5">
      <w:start w:val="1"/>
      <w:numFmt w:val="decimal"/>
      <w:isLgl/>
      <w:lvlText w:val="%1.%2.%3.%4.%5.%6."/>
      <w:lvlJc w:val="left"/>
      <w:pPr>
        <w:ind w:left="4050" w:hanging="1080"/>
      </w:pPr>
      <w:rPr>
        <w:rFonts w:hint="default"/>
      </w:rPr>
    </w:lvl>
    <w:lvl w:ilvl="6">
      <w:start w:val="1"/>
      <w:numFmt w:val="decimal"/>
      <w:isLgl/>
      <w:lvlText w:val="%1.%2.%3.%4.%5.%6.%7."/>
      <w:lvlJc w:val="left"/>
      <w:pPr>
        <w:ind w:left="4896" w:hanging="1440"/>
      </w:pPr>
      <w:rPr>
        <w:rFonts w:hint="default"/>
      </w:rPr>
    </w:lvl>
    <w:lvl w:ilvl="7">
      <w:start w:val="1"/>
      <w:numFmt w:val="decimal"/>
      <w:isLgl/>
      <w:lvlText w:val="%1.%2.%3.%4.%5.%6.%7.%8."/>
      <w:lvlJc w:val="left"/>
      <w:pPr>
        <w:ind w:left="5382" w:hanging="1440"/>
      </w:pPr>
      <w:rPr>
        <w:rFonts w:hint="default"/>
      </w:rPr>
    </w:lvl>
    <w:lvl w:ilvl="8">
      <w:start w:val="1"/>
      <w:numFmt w:val="decimal"/>
      <w:isLgl/>
      <w:lvlText w:val="%1.%2.%3.%4.%5.%6.%7.%8.%9."/>
      <w:lvlJc w:val="left"/>
      <w:pPr>
        <w:ind w:left="6228" w:hanging="1800"/>
      </w:pPr>
      <w:rPr>
        <w:rFonts w:hint="default"/>
      </w:r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417144C"/>
    <w:multiLevelType w:val="hybridMultilevel"/>
    <w:tmpl w:val="ADD44BC2"/>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3C34A2"/>
    <w:multiLevelType w:val="hybridMultilevel"/>
    <w:tmpl w:val="31E22BF2"/>
    <w:lvl w:ilvl="0" w:tplc="677A2C98">
      <w:start w:val="1"/>
      <w:numFmt w:val="upperRoman"/>
      <w:lvlText w:val="%1."/>
      <w:lvlJc w:val="right"/>
      <w:pPr>
        <w:tabs>
          <w:tab w:val="num" w:pos="1740"/>
        </w:tabs>
        <w:ind w:left="174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9"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0"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4"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2"/>
  </w:num>
  <w:num w:numId="3">
    <w:abstractNumId w:val="16"/>
  </w:num>
  <w:num w:numId="4">
    <w:abstractNumId w:val="15"/>
  </w:num>
  <w:num w:numId="5">
    <w:abstractNumId w:val="43"/>
  </w:num>
  <w:num w:numId="6">
    <w:abstractNumId w:val="45"/>
  </w:num>
  <w:num w:numId="7">
    <w:abstractNumId w:val="55"/>
  </w:num>
  <w:num w:numId="8">
    <w:abstractNumId w:val="30"/>
  </w:num>
  <w:num w:numId="9">
    <w:abstractNumId w:val="40"/>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6"/>
  </w:num>
  <w:num w:numId="18">
    <w:abstractNumId w:val="11"/>
  </w:num>
  <w:num w:numId="19">
    <w:abstractNumId w:val="41"/>
  </w:num>
  <w:num w:numId="20">
    <w:abstractNumId w:val="8"/>
  </w:num>
  <w:num w:numId="21">
    <w:abstractNumId w:val="19"/>
  </w:num>
  <w:num w:numId="22">
    <w:abstractNumId w:val="44"/>
  </w:num>
  <w:num w:numId="23">
    <w:abstractNumId w:val="29"/>
  </w:num>
  <w:num w:numId="24">
    <w:abstractNumId w:val="51"/>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num>
  <w:num w:numId="32">
    <w:abstractNumId w:val="37"/>
  </w:num>
  <w:num w:numId="33">
    <w:abstractNumId w:val="46"/>
  </w:num>
  <w:num w:numId="34">
    <w:abstractNumId w:val="13"/>
  </w:num>
  <w:num w:numId="35">
    <w:abstractNumId w:val="24"/>
  </w:num>
  <w:num w:numId="36">
    <w:abstractNumId w:val="48"/>
  </w:num>
  <w:num w:numId="37">
    <w:abstractNumId w:val="9"/>
  </w:num>
  <w:num w:numId="38">
    <w:abstractNumId w:val="26"/>
  </w:num>
  <w:num w:numId="39">
    <w:abstractNumId w:val="17"/>
  </w:num>
  <w:num w:numId="40">
    <w:abstractNumId w:val="27"/>
  </w:num>
  <w:num w:numId="41">
    <w:abstractNumId w:val="54"/>
  </w:num>
  <w:num w:numId="42">
    <w:abstractNumId w:val="35"/>
  </w:num>
  <w:num w:numId="43">
    <w:abstractNumId w:val="21"/>
  </w:num>
  <w:num w:numId="44">
    <w:abstractNumId w:val="42"/>
  </w:num>
  <w:num w:numId="45">
    <w:abstractNumId w:val="34"/>
  </w:num>
  <w:num w:numId="46">
    <w:abstractNumId w:val="50"/>
  </w:num>
  <w:num w:numId="47">
    <w:abstractNumId w:val="6"/>
  </w:num>
  <w:num w:numId="48">
    <w:abstractNumId w:val="49"/>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3"/>
  </w:num>
  <w:num w:numId="58">
    <w:abstractNumId w:val="3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342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432"/>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686A"/>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9A6"/>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DCB"/>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45B"/>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DCC"/>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56B"/>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041"/>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2C6"/>
    <w:rsid w:val="004046BE"/>
    <w:rsid w:val="00404700"/>
    <w:rsid w:val="004049BD"/>
    <w:rsid w:val="00404F8C"/>
    <w:rsid w:val="004053D7"/>
    <w:rsid w:val="00405409"/>
    <w:rsid w:val="0040559E"/>
    <w:rsid w:val="004057F8"/>
    <w:rsid w:val="00405F70"/>
    <w:rsid w:val="00406710"/>
    <w:rsid w:val="00406AA5"/>
    <w:rsid w:val="00406D19"/>
    <w:rsid w:val="00406FD8"/>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1884"/>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0"/>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51D"/>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484"/>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5480"/>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089"/>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6C2C"/>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096"/>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5F4"/>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3FF8"/>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28C"/>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533B"/>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15A0"/>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5190"/>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5420"/>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67AB"/>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32B"/>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A2E"/>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4E57"/>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29D"/>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EEB"/>
    <w:rsid w:val="00E81701"/>
    <w:rsid w:val="00E81E0B"/>
    <w:rsid w:val="00E8240B"/>
    <w:rsid w:val="00E83326"/>
    <w:rsid w:val="00E8332A"/>
    <w:rsid w:val="00E83F51"/>
    <w:rsid w:val="00E84E46"/>
    <w:rsid w:val="00E85176"/>
    <w:rsid w:val="00E85C68"/>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2017"/>
    <o:shapelayout v:ext="edit">
      <o:idmap v:ext="edit" data="1"/>
    </o:shapelayout>
  </w:shapeDefaults>
  <w:decimalSymbol w:val=","/>
  <w:listSeparator w:val=";"/>
  <w14:docId w14:val="46971820"/>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868069">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7246320">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4CA1215A36F6052F6BC85F6f9C8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4FC7D0-0404-45B5-96ED-AEC25E525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1329</TotalTime>
  <Pages>53</Pages>
  <Words>18831</Words>
  <Characters>137584</Characters>
  <Application>Microsoft Office Word</Application>
  <DocSecurity>0</DocSecurity>
  <Lines>1146</Lines>
  <Paragraphs>312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44</cp:revision>
  <cp:lastPrinted>2021-01-15T08:18:00Z</cp:lastPrinted>
  <dcterms:created xsi:type="dcterms:W3CDTF">2022-05-17T09:13:00Z</dcterms:created>
  <dcterms:modified xsi:type="dcterms:W3CDTF">2025-02-25T04:44:00Z</dcterms:modified>
</cp:coreProperties>
</file>